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A8" w:rsidRDefault="004530A8" w:rsidP="004530A8">
      <w:pPr>
        <w:jc w:val="right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4530A8" w:rsidRDefault="004530A8" w:rsidP="004530A8">
      <w:pPr>
        <w:rPr>
          <w:rFonts w:ascii="Arial" w:hAnsi="Arial" w:cs="Arial"/>
          <w:color w:val="000000"/>
          <w:lang w:val="sr-Latn-ME"/>
        </w:rPr>
      </w:pPr>
    </w:p>
    <w:p w:rsidR="004530A8" w:rsidRPr="004530A8" w:rsidRDefault="004530A8" w:rsidP="004530A8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RS"/>
        </w:rPr>
      </w:pPr>
      <w:r w:rsidRPr="004530A8">
        <w:rPr>
          <w:rFonts w:ascii="Arial" w:hAnsi="Arial" w:cs="Arial"/>
          <w:color w:val="000000"/>
          <w:lang w:val="sr-Latn-RS"/>
        </w:rPr>
        <w:t>Opština Kotor</w:t>
      </w:r>
    </w:p>
    <w:p w:rsidR="004530A8" w:rsidRPr="004530A8" w:rsidRDefault="004530A8" w:rsidP="004530A8">
      <w:pPr>
        <w:jc w:val="both"/>
        <w:rPr>
          <w:rFonts w:ascii="Arial" w:hAnsi="Arial" w:cs="Arial"/>
          <w:lang w:val="sr-Latn-RS"/>
        </w:rPr>
      </w:pPr>
      <w:r w:rsidRPr="004530A8">
        <w:rPr>
          <w:rFonts w:ascii="Arial" w:hAnsi="Arial" w:cs="Arial"/>
          <w:lang w:val="sr-Latn-RS"/>
        </w:rPr>
        <w:t>Broj iz evidencije postupaka javnih nabavki: 0409-426/20-</w:t>
      </w:r>
      <w:r w:rsidR="0026020E">
        <w:rPr>
          <w:rFonts w:ascii="Arial" w:hAnsi="Arial" w:cs="Arial"/>
          <w:lang w:val="sr-Latn-RS"/>
        </w:rPr>
        <w:t>3074</w:t>
      </w:r>
    </w:p>
    <w:p w:rsidR="004530A8" w:rsidRPr="004530A8" w:rsidRDefault="004530A8" w:rsidP="004530A8">
      <w:pPr>
        <w:jc w:val="both"/>
        <w:rPr>
          <w:rFonts w:ascii="Arial" w:hAnsi="Arial" w:cs="Arial"/>
          <w:color w:val="000000"/>
          <w:lang w:val="sr-Latn-RS"/>
        </w:rPr>
      </w:pPr>
      <w:r w:rsidRPr="004530A8">
        <w:rPr>
          <w:rFonts w:ascii="Arial" w:hAnsi="Arial" w:cs="Arial"/>
          <w:color w:val="000000"/>
          <w:lang w:val="sr-Latn-RS"/>
        </w:rPr>
        <w:t>Redni broj iz Plana javnih nabavki : 16</w:t>
      </w:r>
    </w:p>
    <w:p w:rsidR="004530A8" w:rsidRPr="004530A8" w:rsidRDefault="00667469" w:rsidP="004530A8">
      <w:pPr>
        <w:jc w:val="both"/>
        <w:rPr>
          <w:rFonts w:ascii="Arial" w:hAnsi="Arial" w:cs="Arial"/>
          <w:b/>
          <w:bCs/>
          <w:color w:val="000000"/>
          <w:lang w:val="sr-Latn-RS"/>
        </w:rPr>
      </w:pPr>
      <w:r>
        <w:rPr>
          <w:rFonts w:ascii="Arial" w:hAnsi="Arial" w:cs="Arial"/>
          <w:color w:val="000000"/>
          <w:lang w:val="sr-Latn-RS"/>
        </w:rPr>
        <w:t>Mjesto i datum: Kotor, 12</w:t>
      </w:r>
      <w:r w:rsidR="004530A8" w:rsidRPr="004530A8">
        <w:rPr>
          <w:rFonts w:ascii="Arial" w:hAnsi="Arial" w:cs="Arial"/>
          <w:color w:val="000000"/>
          <w:lang w:val="sr-Latn-RS"/>
        </w:rPr>
        <w:t>.03.2021.godine</w:t>
      </w:r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lang w:val="sr-Latn-ME"/>
        </w:rPr>
        <w:t>Na osnovu člana 93 stav 1 Zakona o javnim nabavkama („Službeni list CG“, br. 074/19) Opština Kotor objavljuje</w:t>
      </w:r>
      <w:r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>
        <w:rPr>
          <w:rFonts w:ascii="Arial" w:hAnsi="Arial" w:cs="Arial"/>
          <w:b/>
          <w:bCs/>
          <w:color w:val="000000"/>
          <w:lang w:val="sr-Latn-ME"/>
        </w:rPr>
        <w:tab/>
      </w:r>
      <w:r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4530A8" w:rsidRDefault="004530A8" w:rsidP="004530A8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4530A8" w:rsidRDefault="004530A8" w:rsidP="004530A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4530A8" w:rsidRDefault="004530A8" w:rsidP="004530A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4530A8" w:rsidRDefault="004530A8" w:rsidP="004530A8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 nabavku usluga dezinsekcije, dezinfekcije i deratizacije</w:t>
      </w:r>
    </w:p>
    <w:p w:rsidR="004530A8" w:rsidRDefault="004530A8" w:rsidP="004530A8">
      <w:pPr>
        <w:jc w:val="center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(predmet javne nabavke)</w:t>
      </w:r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Predmet nabavke se nabavlja: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P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 w:rsidRPr="004530A8">
        <w:rPr>
          <w:rFonts w:ascii="Arial" w:hAnsi="Arial" w:cs="Arial"/>
          <w:color w:val="000000"/>
        </w:rPr>
        <w:sym w:font="Wingdings" w:char="F0A8"/>
      </w:r>
      <w:r w:rsidRPr="004530A8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proofErr w:type="gramStart"/>
      <w:r w:rsidRPr="004530A8">
        <w:rPr>
          <w:rFonts w:ascii="Arial" w:hAnsi="Arial" w:cs="Arial"/>
          <w:color w:val="000000"/>
        </w:rPr>
        <w:t>po</w:t>
      </w:r>
      <w:proofErr w:type="spellEnd"/>
      <w:proofErr w:type="gramEnd"/>
      <w:r w:rsidRPr="004530A8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Pr="004530A8">
        <w:rPr>
          <w:rFonts w:ascii="Arial" w:hAnsi="Arial" w:cs="Arial"/>
          <w:color w:val="000000"/>
        </w:rPr>
        <w:t>partijama</w:t>
      </w:r>
      <w:proofErr w:type="spellEnd"/>
      <w:r w:rsidRPr="00F326E8">
        <w:rPr>
          <w:rFonts w:ascii="Arial" w:hAnsi="Arial" w:cs="Arial"/>
          <w:color w:val="000000"/>
          <w:lang w:val="sr-Latn-ME"/>
        </w:rPr>
        <w:t>:</w:t>
      </w:r>
    </w:p>
    <w:p w:rsidR="004530A8" w:rsidRP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P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proofErr w:type="spellStart"/>
      <w:proofErr w:type="gramStart"/>
      <w:r w:rsidRPr="004530A8">
        <w:rPr>
          <w:rFonts w:ascii="Arial" w:hAnsi="Arial" w:cs="Arial"/>
          <w:color w:val="000000"/>
        </w:rPr>
        <w:t>partija</w:t>
      </w:r>
      <w:proofErr w:type="spellEnd"/>
      <w:proofErr w:type="gramEnd"/>
      <w:r w:rsidRPr="004530A8">
        <w:rPr>
          <w:rFonts w:ascii="Arial" w:hAnsi="Arial" w:cs="Arial"/>
          <w:color w:val="000000"/>
          <w:lang w:val="sr-Latn-ME"/>
        </w:rPr>
        <w:t xml:space="preserve"> 1: </w:t>
      </w:r>
      <w:proofErr w:type="spellStart"/>
      <w:r w:rsidRPr="004530A8">
        <w:rPr>
          <w:rFonts w:ascii="Arial" w:hAnsi="Arial" w:cs="Arial"/>
          <w:color w:val="000000"/>
        </w:rPr>
        <w:t>usluge</w:t>
      </w:r>
      <w:proofErr w:type="spellEnd"/>
      <w:r w:rsidRPr="004530A8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Pr="004530A8">
        <w:rPr>
          <w:rFonts w:ascii="Arial" w:hAnsi="Arial" w:cs="Arial"/>
          <w:color w:val="000000"/>
        </w:rPr>
        <w:t>dezinsekcije</w:t>
      </w:r>
      <w:proofErr w:type="spellEnd"/>
      <w:r w:rsidRPr="004530A8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Pr="004530A8">
        <w:rPr>
          <w:rFonts w:ascii="Arial" w:hAnsi="Arial" w:cs="Arial"/>
          <w:color w:val="000000"/>
        </w:rPr>
        <w:t>i</w:t>
      </w:r>
      <w:proofErr w:type="spellEnd"/>
      <w:r w:rsidRPr="004530A8">
        <w:rPr>
          <w:rFonts w:ascii="Arial" w:hAnsi="Arial" w:cs="Arial"/>
          <w:color w:val="000000"/>
          <w:lang w:val="sr-Latn-ME"/>
        </w:rPr>
        <w:t xml:space="preserve"> </w:t>
      </w:r>
      <w:proofErr w:type="spellStart"/>
      <w:r w:rsidRPr="004530A8">
        <w:rPr>
          <w:rFonts w:ascii="Arial" w:hAnsi="Arial" w:cs="Arial"/>
          <w:color w:val="000000"/>
        </w:rPr>
        <w:t>dezinfekcije</w:t>
      </w:r>
      <w:proofErr w:type="spellEnd"/>
      <w:r w:rsidRPr="004530A8">
        <w:rPr>
          <w:rFonts w:ascii="Arial" w:hAnsi="Arial" w:cs="Arial"/>
          <w:color w:val="000000"/>
          <w:lang w:val="sr-Latn-ME"/>
        </w:rPr>
        <w:t xml:space="preserve">  </w:t>
      </w:r>
    </w:p>
    <w:p w:rsidR="004530A8" w:rsidRPr="004530A8" w:rsidRDefault="004530A8" w:rsidP="004530A8">
      <w:pPr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4530A8">
        <w:rPr>
          <w:rFonts w:ascii="Arial" w:hAnsi="Arial" w:cs="Arial"/>
          <w:color w:val="000000"/>
        </w:rPr>
        <w:t>partija</w:t>
      </w:r>
      <w:proofErr w:type="spellEnd"/>
      <w:proofErr w:type="gramEnd"/>
      <w:r w:rsidRPr="004530A8">
        <w:rPr>
          <w:rFonts w:ascii="Arial" w:hAnsi="Arial" w:cs="Arial"/>
          <w:color w:val="000000"/>
        </w:rPr>
        <w:t xml:space="preserve"> 2: </w:t>
      </w:r>
      <w:proofErr w:type="spellStart"/>
      <w:r w:rsidRPr="004530A8">
        <w:rPr>
          <w:rFonts w:ascii="Arial" w:hAnsi="Arial" w:cs="Arial"/>
          <w:color w:val="000000"/>
        </w:rPr>
        <w:t>usluge</w:t>
      </w:r>
      <w:proofErr w:type="spellEnd"/>
      <w:r w:rsidRPr="004530A8">
        <w:rPr>
          <w:rFonts w:ascii="Arial" w:hAnsi="Arial" w:cs="Arial"/>
          <w:color w:val="000000"/>
        </w:rPr>
        <w:t xml:space="preserve"> </w:t>
      </w:r>
      <w:proofErr w:type="spellStart"/>
      <w:r w:rsidRPr="004530A8">
        <w:rPr>
          <w:rFonts w:ascii="Arial" w:hAnsi="Arial" w:cs="Arial"/>
          <w:color w:val="000000"/>
        </w:rPr>
        <w:t>deratizacije</w:t>
      </w:r>
      <w:proofErr w:type="spellEnd"/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b/>
          <w:bCs/>
          <w:color w:val="000000"/>
        </w:rPr>
      </w:pPr>
    </w:p>
    <w:p w:rsidR="004530A8" w:rsidRDefault="004530A8" w:rsidP="004530A8">
      <w:pPr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>
        <w:rPr>
          <w:color w:val="000000"/>
          <w:vertAlign w:val="superscript"/>
        </w:rPr>
        <w:footnoteReference w:id="1"/>
      </w:r>
      <w:bookmarkEnd w:id="0"/>
      <w:r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1F0AAF" w:rsidRPr="00082F68" w:rsidRDefault="004530A8" w:rsidP="00082F68">
      <w:pPr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ab/>
      </w:r>
    </w:p>
    <w:p w:rsidR="00F326E8" w:rsidRDefault="00F326E8" w:rsidP="00F326E8">
      <w:pPr>
        <w:numPr>
          <w:ilvl w:val="0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:rsidR="00F326E8" w:rsidRDefault="00F326E8" w:rsidP="00F326E8">
      <w:pPr>
        <w:numPr>
          <w:ilvl w:val="0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:rsidR="00F326E8" w:rsidRDefault="00F326E8" w:rsidP="00F326E8">
      <w:pPr>
        <w:numPr>
          <w:ilvl w:val="0"/>
          <w:numId w:val="1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:rsidR="00F326E8" w:rsidRDefault="00F326E8" w:rsidP="00F326E8">
      <w:pPr>
        <w:numPr>
          <w:ilvl w:val="0"/>
          <w:numId w:val="1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:rsidR="00F326E8" w:rsidRDefault="00F326E8" w:rsidP="00F326E8">
      <w:pPr>
        <w:numPr>
          <w:ilvl w:val="0"/>
          <w:numId w:val="13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:rsidR="00F326E8" w:rsidRDefault="00F326E8" w:rsidP="00F326E8">
      <w:pPr>
        <w:numPr>
          <w:ilvl w:val="0"/>
          <w:numId w:val="1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:rsidR="00F326E8" w:rsidRDefault="00F326E8" w:rsidP="00F326E8">
      <w:pPr>
        <w:numPr>
          <w:ilvl w:val="0"/>
          <w:numId w:val="1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:rsidR="00F326E8" w:rsidRDefault="00F326E8" w:rsidP="00F326E8">
      <w:pPr>
        <w:numPr>
          <w:ilvl w:val="0"/>
          <w:numId w:val="1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:rsidR="00F326E8" w:rsidRDefault="00F326E8" w:rsidP="00F326E8">
      <w:pPr>
        <w:numPr>
          <w:ilvl w:val="0"/>
          <w:numId w:val="14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:rsidR="00F326E8" w:rsidRDefault="00F326E8" w:rsidP="00F326E8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:rsidR="00082F68" w:rsidRPr="00271B84" w:rsidRDefault="00F326E8" w:rsidP="00CD3D3F">
      <w:pPr>
        <w:numPr>
          <w:ilvl w:val="1"/>
          <w:numId w:val="2"/>
        </w:num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:rsidR="00082F68" w:rsidRPr="007D445B" w:rsidRDefault="00082F68" w:rsidP="00CD3D3F">
      <w:pPr>
        <w:spacing w:after="160" w:line="256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>
        <w:rPr>
          <w:color w:val="000000"/>
          <w:vertAlign w:val="superscript"/>
        </w:rPr>
        <w:footnoteReference w:id="3"/>
      </w:r>
      <w:bookmarkEnd w:id="1"/>
    </w:p>
    <w:p w:rsidR="00F237D1" w:rsidRDefault="00F237D1" w:rsidP="004530A8">
      <w:pPr>
        <w:tabs>
          <w:tab w:val="left" w:pos="706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F237D1" w:rsidRPr="00082F68" w:rsidRDefault="00F237D1" w:rsidP="004530A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</w:pPr>
      <w:r w:rsidRPr="00082F68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F237D1" w:rsidRDefault="00F237D1" w:rsidP="004530A8">
      <w:pPr>
        <w:tabs>
          <w:tab w:val="left" w:pos="706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4530A8" w:rsidRDefault="004530A8" w:rsidP="004530A8">
      <w:pPr>
        <w:tabs>
          <w:tab w:val="left" w:pos="7065"/>
        </w:tabs>
        <w:rPr>
          <w:rFonts w:ascii="Arial" w:hAnsi="Arial" w:cs="Arial"/>
          <w:b/>
          <w:sz w:val="18"/>
          <w:szCs w:val="18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Partija 1: usluge dezinsekcije i dezinfekcije:</w:t>
      </w:r>
    </w:p>
    <w:p w:rsidR="004530A8" w:rsidRDefault="004530A8" w:rsidP="004530A8">
      <w:pPr>
        <w:tabs>
          <w:tab w:val="left" w:pos="7065"/>
        </w:tabs>
        <w:rPr>
          <w:rFonts w:ascii="Arial" w:hAnsi="Arial" w:cs="Arial"/>
          <w:b/>
          <w:sz w:val="18"/>
          <w:szCs w:val="18"/>
          <w:lang w:val="sr-Latn-C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1887"/>
        <w:gridCol w:w="3318"/>
        <w:gridCol w:w="840"/>
        <w:gridCol w:w="600"/>
      </w:tblGrid>
      <w:tr w:rsidR="004530A8" w:rsidRPr="007D445B" w:rsidTr="004530A8">
        <w:trPr>
          <w:jc w:val="center"/>
        </w:trPr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45B">
              <w:rPr>
                <w:rFonts w:ascii="Arial" w:hAnsi="Arial" w:cs="Arial"/>
                <w:b/>
                <w:sz w:val="20"/>
                <w:szCs w:val="20"/>
              </w:rPr>
              <w:t>R.B.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30A8" w:rsidRPr="007D445B" w:rsidRDefault="004530A8" w:rsidP="007D44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Opis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predmeta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nabavke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odnosno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dijela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predmeta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nabavke</w:t>
            </w:r>
            <w:proofErr w:type="spellEnd"/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tabs>
                <w:tab w:val="left" w:pos="70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45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Jedinica</w:t>
            </w:r>
            <w:proofErr w:type="spellEnd"/>
            <w:r w:rsidRPr="007D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b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7D445B">
              <w:rPr>
                <w:rFonts w:ascii="Arial" w:hAnsi="Arial" w:cs="Arial"/>
                <w:b/>
                <w:bCs/>
                <w:sz w:val="20"/>
                <w:szCs w:val="20"/>
              </w:rPr>
              <w:t>Količin</w:t>
            </w:r>
            <w:proofErr w:type="spellEnd"/>
            <w:r w:rsidRPr="007D445B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a</w:t>
            </w:r>
          </w:p>
        </w:tc>
      </w:tr>
      <w:tr w:rsidR="004530A8" w:rsidRPr="007D445B" w:rsidTr="004530A8">
        <w:trPr>
          <w:jc w:val="center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dezinsekcija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larvicidnih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oblika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komaraca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gradskog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priobalnog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područja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:rsidR="004530A8" w:rsidRPr="007D445B" w:rsidRDefault="004530A8" w:rsidP="007D445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vanzalivskog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područja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**u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intervalu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od 3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mjeseca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4530A8" w:rsidRPr="007D445B" w:rsidRDefault="004530A8" w:rsidP="007D4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april-jun</w:t>
            </w:r>
            <w:proofErr w:type="spellEnd"/>
          </w:p>
        </w:tc>
        <w:tc>
          <w:tcPr>
            <w:tcW w:w="3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6AF2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Tretman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podrazumij</w:t>
            </w:r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>eva</w:t>
            </w:r>
            <w:proofErr w:type="spellEnd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>uništavanje</w:t>
            </w:r>
            <w:proofErr w:type="spellEnd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>larvi</w:t>
            </w:r>
            <w:proofErr w:type="spellEnd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>komaraca</w:t>
            </w:r>
            <w:proofErr w:type="spellEnd"/>
            <w:r w:rsidR="00566A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66AF2" w:rsidRDefault="00566AF2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retmana</w:t>
            </w:r>
            <w:proofErr w:type="spellEnd"/>
            <w:r w:rsidR="004530A8" w:rsidRPr="007D44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530A8" w:rsidRPr="007D445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zvršiti</w:t>
            </w:r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>biocidom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>granulama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bazi</w:t>
            </w:r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>piroprksifena</w:t>
            </w:r>
            <w:proofErr w:type="spellEnd"/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0,5% . </w:t>
            </w:r>
          </w:p>
          <w:p w:rsidR="00D324A7" w:rsidRDefault="00566AF2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lastRenderedPageBreak/>
              <w:t xml:space="preserve">1 tretman izvršiti sa </w:t>
            </w:r>
            <w:r w:rsidR="00D324A7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biocidom u tabletama na bazi diflubenzurona 1%.</w:t>
            </w:r>
          </w:p>
          <w:p w:rsidR="004530A8" w:rsidRPr="00F326E8" w:rsidRDefault="004530A8" w:rsidP="007D445B">
            <w:pPr>
              <w:pStyle w:val="TableContents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Tretmani se vrše sa motornim prskalicama i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ručnom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aplikacijom</w:t>
            </w:r>
            <w:proofErr w:type="spellEnd"/>
          </w:p>
          <w:p w:rsidR="004530A8" w:rsidRPr="00F326E8" w:rsidRDefault="004530A8" w:rsidP="007D445B">
            <w:pPr>
              <w:pStyle w:val="TableContents"/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tretman</w:t>
            </w:r>
            <w:proofErr w:type="spellEnd"/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</w:t>
            </w:r>
          </w:p>
        </w:tc>
      </w:tr>
      <w:tr w:rsidR="004530A8" w:rsidRPr="007D445B" w:rsidTr="004530A8">
        <w:trPr>
          <w:jc w:val="center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D324A7" w:rsidP="007D445B">
            <w:pPr>
              <w:pStyle w:val="TableContents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F326E8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ezinsekcija odraslih formi komaraca</w:t>
            </w:r>
          </w:p>
          <w:p w:rsidR="004530A8" w:rsidRPr="00F326E8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gradskog ,  priobalnog područja*</w:t>
            </w:r>
          </w:p>
          <w:p w:rsidR="004530A8" w:rsidRPr="007D445B" w:rsidRDefault="004530A8" w:rsidP="007D44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vanzalivskog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područja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u periodu od 4 mjeseca,</w:t>
            </w:r>
            <w:r w:rsidRPr="007D44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 jun-septembar</w:t>
            </w:r>
          </w:p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4A7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T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retman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podrazumijeva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>uništavanje</w:t>
            </w:r>
            <w:proofErr w:type="spellEnd"/>
            <w:r w:rsidRPr="007D44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odraslih formi komaraca. </w:t>
            </w:r>
          </w:p>
          <w:p w:rsidR="00D324A7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2 tretmana</w:t>
            </w:r>
            <w:r w:rsidR="004530A8"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izvršiti sa biocidom na bazi Deltametrina 2% za suzbijanje komaraca na otvorenom prostoru ULV uređajima za hladno zamagljivanje . </w:t>
            </w:r>
          </w:p>
          <w:p w:rsidR="00D324A7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2 tretmana </w:t>
            </w:r>
            <w:r w:rsidRPr="00D324A7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izvršiti sa biocidom  za suzbijanje odraslih jedinki  komaraca na otvorenom prostoru na bazi lambda cihalotrina 0,8%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.</w:t>
            </w:r>
          </w:p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Tretmani se vrše sa ULV uređajima na vozilu sa odvojenoim (otvorenim)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tovarnim prostorom od kabine. Prilikom kretanja vozila pri vršenju tretmana brzina ne smije biti veća od 10 km/h.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tretman 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</w:t>
            </w:r>
          </w:p>
        </w:tc>
      </w:tr>
      <w:tr w:rsidR="004530A8" w:rsidRPr="007D445B" w:rsidTr="004530A8">
        <w:trPr>
          <w:jc w:val="center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d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ezinsekcija odraslih formi komaraca 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podzemnih kanala u Starom gradu u periodu od 4 mjeseca,</w:t>
            </w:r>
            <w:r w:rsidRPr="007D44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 jun-septembar- nedeljno </w:t>
            </w:r>
          </w:p>
        </w:tc>
        <w:tc>
          <w:tcPr>
            <w:tcW w:w="3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T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retman podrazumijeva uništavanje 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odraslih formi komaraca. Tretmane izvršiti sa biocidom na bazi Deltametrina 2% za suzbijanje komaraca na zatvorenom području generatorima za termalno zamagljivanje  i tretman se vrši ujutro oko 5 h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tretman 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CD6564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16</w:t>
            </w:r>
          </w:p>
        </w:tc>
      </w:tr>
      <w:tr w:rsidR="004530A8" w:rsidRPr="007D445B" w:rsidTr="004530A8">
        <w:trPr>
          <w:jc w:val="center"/>
        </w:trPr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D324A7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Dezinfekcija i dezinsekcija 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naselja Lovanja u okviru MZ Kava</w:t>
            </w: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č</w:t>
            </w:r>
            <w:r w:rsidRPr="00F326E8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(4ha)</w:t>
            </w:r>
          </w:p>
        </w:tc>
        <w:tc>
          <w:tcPr>
            <w:tcW w:w="3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Tretman dezinsekcije podrazumjeva eradikciju mikroorganizama. Tretmane izvršiti sa biocidom na bazi natrijum-hipohlorita </w:t>
            </w:r>
          </w:p>
          <w:p w:rsidR="004530A8" w:rsidRPr="007D445B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-tretman dezinsekcije podrazumjeva suzbijanje bubašvaba, tretmane izvršiti sa biocidom na bazi fipronila u obliku paste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Tretman 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7D445B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D445B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4</w:t>
            </w:r>
          </w:p>
        </w:tc>
      </w:tr>
    </w:tbl>
    <w:p w:rsidR="004530A8" w:rsidRDefault="004530A8" w:rsidP="004530A8">
      <w:pPr>
        <w:tabs>
          <w:tab w:val="left" w:pos="7065"/>
        </w:tabs>
        <w:rPr>
          <w:b/>
          <w:bCs/>
        </w:rPr>
      </w:pPr>
    </w:p>
    <w:p w:rsidR="004530A8" w:rsidRDefault="004530A8" w:rsidP="004530A8">
      <w:pPr>
        <w:jc w:val="both"/>
        <w:rPr>
          <w:rFonts w:ascii="Arial" w:hAnsi="Arial" w:cs="Arial"/>
          <w:b/>
          <w:sz w:val="22"/>
          <w:szCs w:val="22"/>
        </w:rPr>
      </w:pPr>
      <w:r w:rsidRPr="009518B1">
        <w:rPr>
          <w:rFonts w:ascii="Arial" w:hAnsi="Arial" w:cs="Arial"/>
          <w:b/>
          <w:bCs/>
          <w:sz w:val="22"/>
          <w:szCs w:val="22"/>
        </w:rPr>
        <w:t>*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Gradsko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i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priobalno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područje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obuhvata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Kostanjicu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Morinj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Lipce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Strp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Risan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Perast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Dražin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Vrt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Orahovac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Ljuta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Sv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Stasije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Dobrota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Stari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grad,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Škaljari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Muo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Prčanj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Stoliv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>.</w:t>
      </w:r>
    </w:p>
    <w:p w:rsidR="009518B1" w:rsidRPr="009518B1" w:rsidRDefault="009518B1" w:rsidP="004530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30A8" w:rsidRPr="009518B1" w:rsidRDefault="004530A8" w:rsidP="004530A8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9518B1">
        <w:rPr>
          <w:rFonts w:ascii="Arial" w:hAnsi="Arial" w:cs="Arial"/>
          <w:b/>
          <w:bCs/>
          <w:sz w:val="22"/>
          <w:szCs w:val="22"/>
        </w:rPr>
        <w:t>**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Vanzalivsko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područje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Opštine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Kotor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obuhvata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naselja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Kavač</w:t>
      </w:r>
      <w:proofErr w:type="spellEnd"/>
      <w:proofErr w:type="gramStart"/>
      <w:r w:rsidRPr="009518B1">
        <w:rPr>
          <w:rFonts w:ascii="Arial" w:hAnsi="Arial" w:cs="Arial"/>
          <w:b/>
          <w:sz w:val="22"/>
          <w:szCs w:val="22"/>
        </w:rPr>
        <w:t xml:space="preserve">, 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Privrednu</w:t>
      </w:r>
      <w:proofErr w:type="gramEnd"/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zonu, Pržice, Gornji Grbalj-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Radanovići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, 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Donji Grbalj, Lješevići, Vranovići-Pobrđe,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Lastva-Glavati</w:t>
      </w:r>
      <w:proofErr w:type="spellEnd"/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i</w:t>
      </w:r>
      <w:proofErr w:type="spellEnd"/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Bigova </w:t>
      </w:r>
      <w:proofErr w:type="spellStart"/>
      <w:r w:rsidRPr="009518B1">
        <w:rPr>
          <w:rFonts w:ascii="Arial" w:hAnsi="Arial" w:cs="Arial"/>
          <w:b/>
          <w:sz w:val="22"/>
          <w:szCs w:val="22"/>
        </w:rPr>
        <w:t>i</w:t>
      </w:r>
      <w:proofErr w:type="spellEnd"/>
      <w:r w:rsidRPr="009518B1">
        <w:rPr>
          <w:rFonts w:ascii="Arial" w:hAnsi="Arial" w:cs="Arial"/>
          <w:b/>
          <w:sz w:val="22"/>
          <w:szCs w:val="22"/>
        </w:rPr>
        <w:t xml:space="preserve"> 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>Krimovica</w:t>
      </w:r>
      <w:r w:rsidRPr="009518B1">
        <w:rPr>
          <w:rFonts w:ascii="Arial" w:hAnsi="Arial" w:cs="Arial"/>
          <w:b/>
          <w:sz w:val="22"/>
          <w:szCs w:val="22"/>
        </w:rPr>
        <w:t>.</w:t>
      </w:r>
    </w:p>
    <w:p w:rsidR="004530A8" w:rsidRDefault="004530A8" w:rsidP="004530A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9518B1" w:rsidRDefault="009518B1" w:rsidP="004530A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530A8" w:rsidRDefault="004530A8" w:rsidP="004530A8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Partija 2: usluge deratizacije:</w:t>
      </w:r>
    </w:p>
    <w:p w:rsidR="004530A8" w:rsidRDefault="004530A8" w:rsidP="004530A8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052"/>
        <w:gridCol w:w="2838"/>
        <w:gridCol w:w="810"/>
        <w:gridCol w:w="645"/>
      </w:tblGrid>
      <w:tr w:rsidR="004530A8" w:rsidRPr="009518B1" w:rsidTr="004530A8">
        <w:trPr>
          <w:jc w:val="center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CS"/>
              </w:rPr>
              <w:t>R.B.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Opis predmeta nabavke, odnosno  dijela predmeta nabavke</w:t>
            </w:r>
          </w:p>
        </w:tc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Količina</w:t>
            </w:r>
          </w:p>
        </w:tc>
      </w:tr>
      <w:tr w:rsidR="004530A8" w:rsidRPr="009518B1" w:rsidTr="004530A8">
        <w:trPr>
          <w:trHeight w:val="1867"/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 xml:space="preserve">Deratizacija individualnog i višeetažnog fonda (privatni i društveni stanovi 7000 objekata), sa posebnim osvrtom na Stari grad u periodu </w:t>
            </w: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maj-jun i oktobar-novemba</w:t>
            </w: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r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Tretman deratizacije podrazumjeva suzbijanje glodara (miševa i pacova), tretmane izvršiti sa biocidom na bazi bromadialona 0,005% u parafinskom obliku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 xml:space="preserve">Tretman 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</w:tr>
      <w:tr w:rsidR="004530A8" w:rsidRPr="009518B1" w:rsidTr="004530A8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 xml:space="preserve">Deratizacija slobodnih zelenih i drugih javnih površina (cca 22 ha) u perodu </w:t>
            </w: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maj-jun i oktobart-novembar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Tretman deratizacije podrazumjeva suzbijanje glodara (miševa i pacova), tretmane izvršiti sa biocidom na bazi bromadialona 0,005% u parafinskom obliku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tretman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</w:tr>
      <w:tr w:rsidR="004530A8" w:rsidRPr="009518B1" w:rsidTr="004530A8">
        <w:trPr>
          <w:jc w:val="center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 xml:space="preserve">Deratizacija naselja Lovanja (11 objekata) u periodu </w:t>
            </w:r>
            <w:r w:rsidRPr="009518B1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maj-jun i oktobar-novembar</w:t>
            </w:r>
          </w:p>
        </w:tc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Tretman deratizacije podrazumjeva suzbijanje glodara (miševa i pacova), tretmane izvršiti sa biocidom na bazi bromadialona 0,005% u parafinskom obliku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tretman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0A8" w:rsidRPr="009518B1" w:rsidRDefault="004530A8" w:rsidP="007D445B">
            <w:pPr>
              <w:pStyle w:val="TableContents"/>
              <w:snapToGrid w:val="0"/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518B1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</w:tr>
    </w:tbl>
    <w:p w:rsidR="004530A8" w:rsidRDefault="004530A8" w:rsidP="004530A8">
      <w:pPr>
        <w:tabs>
          <w:tab w:val="left" w:pos="7065"/>
        </w:tabs>
        <w:jc w:val="both"/>
        <w:rPr>
          <w:rFonts w:ascii="Arial" w:hAnsi="Arial" w:cs="Arial"/>
          <w:sz w:val="22"/>
          <w:szCs w:val="22"/>
          <w:lang w:val="sr-Latn-RS"/>
        </w:rPr>
      </w:pPr>
    </w:p>
    <w:p w:rsidR="004530A8" w:rsidRPr="009518B1" w:rsidRDefault="004530A8" w:rsidP="004530A8">
      <w:pPr>
        <w:tabs>
          <w:tab w:val="left" w:pos="7065"/>
        </w:tabs>
        <w:jc w:val="both"/>
        <w:rPr>
          <w:rFonts w:ascii="Arial" w:hAnsi="Arial" w:cs="Arial"/>
          <w:b/>
          <w:color w:val="000000"/>
          <w:sz w:val="22"/>
          <w:szCs w:val="22"/>
          <w:lang w:val="sr-Latn-CS"/>
        </w:rPr>
      </w:pP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Ponuđači treba </w:t>
      </w:r>
      <w:r w:rsidR="00D324A7" w:rsidRPr="009518B1">
        <w:rPr>
          <w:rFonts w:ascii="Arial" w:hAnsi="Arial" w:cs="Arial"/>
          <w:b/>
          <w:sz w:val="22"/>
          <w:szCs w:val="22"/>
          <w:lang w:val="sr-Latn-CS"/>
        </w:rPr>
        <w:t xml:space="preserve">i za partiju 1 i za partiju 2 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da dostave naziv preparata koje će koristiti prilikom vršenja navedenih radova, kao i </w:t>
      </w:r>
      <w:r w:rsidRPr="009518B1">
        <w:rPr>
          <w:rFonts w:ascii="Arial" w:hAnsi="Arial" w:cs="Arial"/>
          <w:b/>
          <w:sz w:val="22"/>
          <w:szCs w:val="22"/>
          <w:lang w:val="sr-Latn-RS"/>
        </w:rPr>
        <w:t>prosječnu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9518B1">
        <w:rPr>
          <w:rFonts w:ascii="Arial" w:hAnsi="Arial" w:cs="Arial"/>
          <w:b/>
          <w:sz w:val="22"/>
          <w:szCs w:val="22"/>
          <w:lang w:val="sr-Latn-RS"/>
        </w:rPr>
        <w:t>količinu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9518B1">
        <w:rPr>
          <w:rFonts w:ascii="Arial" w:hAnsi="Arial" w:cs="Arial"/>
          <w:b/>
          <w:sz w:val="22"/>
          <w:szCs w:val="22"/>
          <w:lang w:val="sr-Latn-RS"/>
        </w:rPr>
        <w:t>utroška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 pre</w:t>
      </w:r>
      <w:r w:rsidRPr="009518B1">
        <w:rPr>
          <w:rFonts w:ascii="Arial" w:hAnsi="Arial" w:cs="Arial"/>
          <w:b/>
          <w:color w:val="000000"/>
          <w:sz w:val="22"/>
          <w:szCs w:val="22"/>
          <w:lang w:val="sr-Latn-CS"/>
        </w:rPr>
        <w:t xml:space="preserve">parata </w:t>
      </w:r>
      <w:r w:rsidRPr="009518B1">
        <w:rPr>
          <w:rFonts w:ascii="Arial" w:hAnsi="Arial" w:cs="Arial"/>
          <w:b/>
          <w:color w:val="000000"/>
          <w:sz w:val="22"/>
          <w:szCs w:val="22"/>
          <w:lang w:val="sr-Latn-RS"/>
        </w:rPr>
        <w:t>po tretmanu</w:t>
      </w:r>
      <w:r w:rsidRPr="009518B1">
        <w:rPr>
          <w:rFonts w:ascii="Arial" w:hAnsi="Arial" w:cs="Arial"/>
          <w:b/>
          <w:color w:val="000000"/>
          <w:sz w:val="22"/>
          <w:szCs w:val="22"/>
          <w:lang w:val="sr-Latn-CS"/>
        </w:rPr>
        <w:t>.</w:t>
      </w:r>
    </w:p>
    <w:p w:rsidR="004530A8" w:rsidRPr="009518B1" w:rsidRDefault="004530A8" w:rsidP="004530A8">
      <w:pPr>
        <w:tabs>
          <w:tab w:val="left" w:pos="7065"/>
        </w:tabs>
        <w:jc w:val="both"/>
        <w:rPr>
          <w:b/>
          <w:lang w:val="sr-Latn-CS"/>
        </w:rPr>
      </w:pPr>
    </w:p>
    <w:p w:rsidR="004530A8" w:rsidRPr="009518B1" w:rsidRDefault="004530A8" w:rsidP="004530A8">
      <w:pPr>
        <w:tabs>
          <w:tab w:val="left" w:pos="7065"/>
        </w:tabs>
        <w:jc w:val="both"/>
        <w:rPr>
          <w:b/>
          <w:lang w:val="sr-Latn-CS"/>
        </w:rPr>
      </w:pP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Ponuđači su dužni da </w:t>
      </w:r>
      <w:r w:rsidR="00D324A7" w:rsidRPr="009518B1">
        <w:rPr>
          <w:rFonts w:ascii="Arial" w:hAnsi="Arial" w:cs="Arial"/>
          <w:b/>
          <w:sz w:val="22"/>
          <w:szCs w:val="22"/>
          <w:lang w:val="sr-Latn-CS"/>
        </w:rPr>
        <w:t xml:space="preserve">za partiju 1 i za partiju 2 </w:t>
      </w:r>
      <w:r w:rsidRPr="009518B1">
        <w:rPr>
          <w:rFonts w:ascii="Arial" w:hAnsi="Arial" w:cs="Arial"/>
          <w:b/>
          <w:sz w:val="22"/>
          <w:szCs w:val="22"/>
          <w:lang w:val="sr-Latn-CS"/>
        </w:rPr>
        <w:t xml:space="preserve">dostave dinamički plan aktivnosti za navedene poslove. </w:t>
      </w:r>
    </w:p>
    <w:p w:rsidR="004530A8" w:rsidRDefault="004530A8" w:rsidP="00082F68">
      <w:pPr>
        <w:spacing w:after="160" w:line="25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sr-Latn-CS"/>
        </w:rPr>
      </w:pPr>
    </w:p>
    <w:p w:rsidR="009518B1" w:rsidRPr="009518B1" w:rsidRDefault="009518B1" w:rsidP="00082F68">
      <w:pPr>
        <w:spacing w:after="160" w:line="256" w:lineRule="auto"/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val="sr-Latn-CS"/>
        </w:rPr>
      </w:pPr>
    </w:p>
    <w:p w:rsidR="004530A8" w:rsidRPr="00082F68" w:rsidRDefault="00F237D1" w:rsidP="004530A8">
      <w:pPr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</w:pPr>
      <w:r w:rsidRPr="00082F68">
        <w:rPr>
          <w:rFonts w:ascii="Arial" w:eastAsia="Calibri" w:hAnsi="Arial" w:cs="Arial"/>
          <w:b/>
          <w:color w:val="000000"/>
          <w:sz w:val="22"/>
          <w:szCs w:val="22"/>
          <w:lang w:val="sr-Latn-ME"/>
        </w:rPr>
        <w:t>2. Zahtjevi u pogledu načina izvršavanja predmeta nabavke koji su od značaja za sačinjavanje ponude i izvršenje ugovora</w:t>
      </w:r>
    </w:p>
    <w:p w:rsidR="00F237D1" w:rsidRDefault="00F237D1" w:rsidP="004530A8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237D1" w:rsidRDefault="007D445B" w:rsidP="004530A8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237D1">
        <w:rPr>
          <w:rFonts w:ascii="Arial" w:hAnsi="Arial" w:cs="Arial"/>
          <w:color w:val="000000"/>
        </w:rPr>
        <w:sym w:font="Wingdings" w:char="F0A8"/>
      </w:r>
      <w:r w:rsidRPr="007D445B">
        <w:rPr>
          <w:rFonts w:ascii="Arial" w:hAnsi="Arial" w:cs="Arial"/>
          <w:color w:val="000000"/>
          <w:lang w:val="sr-Latn-ME"/>
        </w:rPr>
        <w:t xml:space="preserve"> </w:t>
      </w:r>
      <w:r w:rsidR="00F237D1" w:rsidRPr="00F237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</w:t>
      </w:r>
      <w:r w:rsidR="00F237D1">
        <w:rPr>
          <w:rFonts w:ascii="Arial" w:eastAsia="Calibri" w:hAnsi="Arial" w:cs="Arial"/>
          <w:color w:val="000000"/>
          <w:sz w:val="22"/>
          <w:szCs w:val="22"/>
          <w:lang w:val="sr-Latn-ME"/>
        </w:rPr>
        <w:t>: 60 dana od dana javnog</w:t>
      </w:r>
      <w:r w:rsidR="0016089D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F237D1">
        <w:rPr>
          <w:rFonts w:ascii="Arial" w:eastAsia="Calibri" w:hAnsi="Arial" w:cs="Arial"/>
          <w:color w:val="000000"/>
          <w:sz w:val="22"/>
          <w:szCs w:val="22"/>
          <w:lang w:val="sr-Latn-ME"/>
        </w:rPr>
        <w:t>otvaranja ponuda</w:t>
      </w:r>
    </w:p>
    <w:p w:rsidR="00F237D1" w:rsidRDefault="00F237D1" w:rsidP="004530A8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color w:val="000000"/>
        </w:rPr>
        <w:sym w:font="Wingdings" w:char="F0A8"/>
      </w:r>
      <w:r w:rsidRPr="00F237D1">
        <w:rPr>
          <w:rFonts w:ascii="Arial" w:hAnsi="Arial" w:cs="Arial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Rok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izvr</w:t>
      </w:r>
      <w:r w:rsidRPr="00F237D1">
        <w:rPr>
          <w:rFonts w:ascii="Arial" w:hAnsi="Arial" w:cs="Arial"/>
          <w:color w:val="000000"/>
          <w:lang w:val="sr-Latn-ME"/>
        </w:rPr>
        <w:t>š</w:t>
      </w:r>
      <w:r w:rsidRPr="00F237D1">
        <w:rPr>
          <w:rFonts w:ascii="Arial" w:hAnsi="Arial" w:cs="Arial"/>
          <w:color w:val="000000"/>
          <w:lang w:val="de-DE"/>
        </w:rPr>
        <w:t>enja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ugovora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je</w:t>
      </w:r>
      <w:r w:rsidRPr="00F237D1">
        <w:rPr>
          <w:rFonts w:ascii="Arial" w:hAnsi="Arial" w:cs="Arial"/>
          <w:color w:val="000000"/>
          <w:lang w:val="sr-Latn-ME"/>
        </w:rPr>
        <w:t xml:space="preserve">: </w:t>
      </w: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b/>
          <w:color w:val="000000"/>
          <w:lang w:val="sr-Latn-ME"/>
        </w:rPr>
        <w:t>za partiju 1</w:t>
      </w:r>
      <w:r w:rsidRPr="00F237D1">
        <w:rPr>
          <w:rFonts w:ascii="Arial" w:hAnsi="Arial" w:cs="Arial"/>
          <w:color w:val="000000"/>
          <w:lang w:val="sr-Latn-ME"/>
        </w:rPr>
        <w:t>: usluge dezinsekcije i dezinfekcije,</w:t>
      </w:r>
      <w:r>
        <w:rPr>
          <w:rFonts w:ascii="Arial" w:hAnsi="Arial" w:cs="Arial"/>
          <w:color w:val="000000"/>
          <w:lang w:val="sr-Latn-ME"/>
        </w:rPr>
        <w:t xml:space="preserve"> period izvršavanja aktivnosti:</w:t>
      </w: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color w:val="000000"/>
          <w:lang w:val="sr-Latn-ME"/>
        </w:rPr>
        <w:t>-za uništavanje larvicidnih oblika komaraca gradskog, priobalnog i vanzali</w:t>
      </w:r>
      <w:r>
        <w:rPr>
          <w:rFonts w:ascii="Arial" w:hAnsi="Arial" w:cs="Arial"/>
          <w:color w:val="000000"/>
          <w:lang w:val="sr-Latn-ME"/>
        </w:rPr>
        <w:t>vskog područja je april-jun 2021</w:t>
      </w:r>
      <w:r w:rsidRPr="00F237D1">
        <w:rPr>
          <w:rFonts w:ascii="Arial" w:hAnsi="Arial" w:cs="Arial"/>
          <w:color w:val="000000"/>
          <w:lang w:val="sr-Latn-ME"/>
        </w:rPr>
        <w:t>.godin</w:t>
      </w:r>
      <w:r w:rsidR="00D324A7">
        <w:rPr>
          <w:rFonts w:ascii="Arial" w:hAnsi="Arial" w:cs="Arial"/>
          <w:color w:val="000000"/>
          <w:lang w:val="sr-Latn-ME"/>
        </w:rPr>
        <w:t>e</w:t>
      </w:r>
      <w:r w:rsidRPr="00F237D1">
        <w:rPr>
          <w:rFonts w:ascii="Arial" w:hAnsi="Arial" w:cs="Arial"/>
          <w:color w:val="000000"/>
          <w:lang w:val="sr-Latn-ME"/>
        </w:rPr>
        <w:t xml:space="preserve">; </w:t>
      </w:r>
    </w:p>
    <w:p w:rsid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color w:val="000000"/>
          <w:lang w:val="sr-Latn-ME"/>
        </w:rPr>
        <w:lastRenderedPageBreak/>
        <w:t>-za uništavanje odraslih formi komaraca gradskog, priobalnog i vanzalivsko</w:t>
      </w:r>
      <w:r>
        <w:rPr>
          <w:rFonts w:ascii="Arial" w:hAnsi="Arial" w:cs="Arial"/>
          <w:color w:val="000000"/>
          <w:lang w:val="sr-Latn-ME"/>
        </w:rPr>
        <w:t>g područja je jun-septembar 2021.godine;</w:t>
      </w:r>
    </w:p>
    <w:p w:rsidR="00855421" w:rsidRPr="00F237D1" w:rsidRDefault="00855421" w:rsidP="00F237D1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-uništavanje odraslih formi komaraca podzemnih kanala u Starom gradu nedeljno u periodu </w:t>
      </w:r>
      <w:r w:rsidRPr="00855421">
        <w:rPr>
          <w:rFonts w:ascii="Arial" w:hAnsi="Arial" w:cs="Arial"/>
          <w:color w:val="000000"/>
          <w:lang w:val="sr-Latn-ME"/>
        </w:rPr>
        <w:t>jun-septembar 2021.godine</w:t>
      </w:r>
      <w:r>
        <w:rPr>
          <w:rFonts w:ascii="Arial" w:hAnsi="Arial" w:cs="Arial"/>
          <w:color w:val="000000"/>
          <w:lang w:val="sr-Latn-ME"/>
        </w:rPr>
        <w:t>;</w:t>
      </w: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color w:val="000000"/>
          <w:lang w:val="sr-Latn-ME"/>
        </w:rPr>
        <w:t>-poslove dezinfekcije i dezinsekcije naselja Lovanja je potrebno ob</w:t>
      </w:r>
      <w:r w:rsidR="00D324A7">
        <w:rPr>
          <w:rFonts w:ascii="Arial" w:hAnsi="Arial" w:cs="Arial"/>
          <w:color w:val="000000"/>
          <w:lang w:val="sr-Latn-ME"/>
        </w:rPr>
        <w:t xml:space="preserve">aviti </w:t>
      </w:r>
      <w:r>
        <w:rPr>
          <w:rFonts w:ascii="Arial" w:hAnsi="Arial" w:cs="Arial"/>
          <w:color w:val="000000"/>
          <w:lang w:val="sr-Latn-ME"/>
        </w:rPr>
        <w:t>do kraja 2021.godine;</w:t>
      </w: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b/>
          <w:color w:val="000000"/>
          <w:lang w:val="sr-Latn-ME"/>
        </w:rPr>
        <w:t>za partiju 2</w:t>
      </w:r>
      <w:r w:rsidRPr="00F237D1">
        <w:rPr>
          <w:rFonts w:ascii="Arial" w:hAnsi="Arial" w:cs="Arial"/>
          <w:color w:val="000000"/>
          <w:lang w:val="sr-Latn-ME"/>
        </w:rPr>
        <w:t>: usluge deratizacije,</w:t>
      </w:r>
      <w:r>
        <w:rPr>
          <w:rFonts w:ascii="Arial" w:hAnsi="Arial" w:cs="Arial"/>
          <w:color w:val="000000"/>
          <w:lang w:val="sr-Latn-ME"/>
        </w:rPr>
        <w:t xml:space="preserve"> period izvršavanja aktivnosti:</w:t>
      </w:r>
    </w:p>
    <w:p w:rsid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-periodi maj-jun 2021.godine i oktobar-novembar 2021.godine;</w:t>
      </w:r>
    </w:p>
    <w:p w:rsidR="00F237D1" w:rsidRPr="00F237D1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</w:p>
    <w:p w:rsidR="00F237D1" w:rsidRPr="00DA2BED" w:rsidRDefault="00F237D1" w:rsidP="00F237D1">
      <w:pPr>
        <w:jc w:val="both"/>
        <w:rPr>
          <w:rFonts w:ascii="Arial" w:hAnsi="Arial" w:cs="Arial"/>
          <w:color w:val="000000"/>
          <w:lang w:val="sr-Latn-ME"/>
        </w:rPr>
      </w:pPr>
      <w:r w:rsidRPr="00F237D1">
        <w:rPr>
          <w:rFonts w:ascii="Arial" w:hAnsi="Arial" w:cs="Arial"/>
          <w:color w:val="000000"/>
        </w:rPr>
        <w:sym w:font="Wingdings" w:char="F0A8"/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Mjesto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izvr</w:t>
      </w:r>
      <w:r w:rsidRPr="00F237D1">
        <w:rPr>
          <w:rFonts w:ascii="Arial" w:hAnsi="Arial" w:cs="Arial"/>
          <w:color w:val="000000"/>
          <w:lang w:val="sr-Latn-ME"/>
        </w:rPr>
        <w:t>š</w:t>
      </w:r>
      <w:r w:rsidRPr="00F237D1">
        <w:rPr>
          <w:rFonts w:ascii="Arial" w:hAnsi="Arial" w:cs="Arial"/>
          <w:color w:val="000000"/>
          <w:lang w:val="de-DE"/>
        </w:rPr>
        <w:t>enja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ugovora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je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teritorija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Pr="00F237D1">
        <w:rPr>
          <w:rFonts w:ascii="Arial" w:hAnsi="Arial" w:cs="Arial"/>
          <w:color w:val="000000"/>
          <w:lang w:val="de-DE"/>
        </w:rPr>
        <w:t>Op</w:t>
      </w:r>
      <w:r w:rsidRPr="00F237D1">
        <w:rPr>
          <w:rFonts w:ascii="Arial" w:hAnsi="Arial" w:cs="Arial"/>
          <w:color w:val="000000"/>
          <w:lang w:val="sr-Latn-ME"/>
        </w:rPr>
        <w:t>š</w:t>
      </w:r>
      <w:r w:rsidRPr="00F237D1">
        <w:rPr>
          <w:rFonts w:ascii="Arial" w:hAnsi="Arial" w:cs="Arial"/>
          <w:color w:val="000000"/>
          <w:lang w:val="de-DE"/>
        </w:rPr>
        <w:t>tine</w:t>
      </w:r>
      <w:r w:rsidRPr="00F237D1">
        <w:rPr>
          <w:rFonts w:ascii="Arial" w:hAnsi="Arial" w:cs="Arial"/>
          <w:color w:val="000000"/>
          <w:lang w:val="sr-Latn-ME"/>
        </w:rPr>
        <w:t xml:space="preserve"> </w:t>
      </w:r>
      <w:r w:rsidR="00DA2BED">
        <w:rPr>
          <w:rFonts w:ascii="Arial" w:hAnsi="Arial" w:cs="Arial"/>
          <w:color w:val="000000"/>
          <w:lang w:val="de-DE"/>
        </w:rPr>
        <w:t>K</w:t>
      </w:r>
      <w:r w:rsidRPr="00F237D1">
        <w:rPr>
          <w:rFonts w:ascii="Arial" w:hAnsi="Arial" w:cs="Arial"/>
          <w:color w:val="000000"/>
          <w:lang w:val="de-DE"/>
        </w:rPr>
        <w:t>otor</w:t>
      </w:r>
    </w:p>
    <w:p w:rsidR="007D445B" w:rsidRPr="00F237D1" w:rsidRDefault="007D445B" w:rsidP="00F237D1">
      <w:pPr>
        <w:jc w:val="both"/>
        <w:rPr>
          <w:rFonts w:ascii="Arial" w:hAnsi="Arial" w:cs="Arial"/>
          <w:color w:val="000000"/>
          <w:lang w:val="sr-Latn-ME"/>
        </w:rPr>
      </w:pPr>
    </w:p>
    <w:p w:rsidR="00F237D1" w:rsidRDefault="00F237D1" w:rsidP="00F237D1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F237D1">
        <w:rPr>
          <w:rFonts w:ascii="Arial" w:eastAsia="Calibri" w:hAnsi="Arial" w:cs="Arial"/>
          <w:color w:val="000000"/>
        </w:rPr>
        <w:sym w:font="Wingdings" w:char="F0A8"/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Rok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pla</w:t>
      </w:r>
      <w:r w:rsidRPr="00F237D1">
        <w:rPr>
          <w:rFonts w:ascii="Arial" w:eastAsia="Calibri" w:hAnsi="Arial" w:cs="Arial"/>
          <w:color w:val="000000"/>
          <w:lang w:val="sr-Latn-ME"/>
        </w:rPr>
        <w:t>ć</w:t>
      </w:r>
      <w:r w:rsidRPr="00F237D1">
        <w:rPr>
          <w:rFonts w:ascii="Arial" w:eastAsia="Calibri" w:hAnsi="Arial" w:cs="Arial"/>
          <w:color w:val="000000"/>
          <w:lang w:val="de-DE"/>
        </w:rPr>
        <w:t>anja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je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: 30 </w:t>
      </w:r>
      <w:r w:rsidRPr="00F237D1">
        <w:rPr>
          <w:rFonts w:ascii="Arial" w:eastAsia="Calibri" w:hAnsi="Arial" w:cs="Arial"/>
          <w:color w:val="000000"/>
          <w:lang w:val="de-DE"/>
        </w:rPr>
        <w:t>dana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od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dana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slu</w:t>
      </w:r>
      <w:r w:rsidRPr="00F237D1">
        <w:rPr>
          <w:rFonts w:ascii="Arial" w:eastAsia="Calibri" w:hAnsi="Arial" w:cs="Arial"/>
          <w:color w:val="000000"/>
          <w:lang w:val="sr-Latn-ME"/>
        </w:rPr>
        <w:t>ž</w:t>
      </w:r>
      <w:r w:rsidRPr="00F237D1">
        <w:rPr>
          <w:rFonts w:ascii="Arial" w:eastAsia="Calibri" w:hAnsi="Arial" w:cs="Arial"/>
          <w:color w:val="000000"/>
          <w:lang w:val="de-DE"/>
        </w:rPr>
        <w:t>benog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prijema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uredno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ispostavljenog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ra</w:t>
      </w:r>
      <w:r w:rsidRPr="00F237D1">
        <w:rPr>
          <w:rFonts w:ascii="Arial" w:eastAsia="Calibri" w:hAnsi="Arial" w:cs="Arial"/>
          <w:color w:val="000000"/>
          <w:lang w:val="sr-Latn-ME"/>
        </w:rPr>
        <w:t>č</w:t>
      </w:r>
      <w:r w:rsidRPr="00F237D1">
        <w:rPr>
          <w:rFonts w:ascii="Arial" w:eastAsia="Calibri" w:hAnsi="Arial" w:cs="Arial"/>
          <w:color w:val="000000"/>
          <w:lang w:val="de-DE"/>
        </w:rPr>
        <w:t>una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i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ovjerenog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naloga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od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strane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nadzornog</w:t>
      </w:r>
      <w:r w:rsidRPr="00F237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F237D1">
        <w:rPr>
          <w:rFonts w:ascii="Arial" w:eastAsia="Calibri" w:hAnsi="Arial" w:cs="Arial"/>
          <w:color w:val="000000"/>
          <w:lang w:val="de-DE"/>
        </w:rPr>
        <w:t>organa</w:t>
      </w:r>
      <w:r>
        <w:rPr>
          <w:rFonts w:ascii="Arial" w:eastAsia="Calibri" w:hAnsi="Arial" w:cs="Arial"/>
          <w:color w:val="000000"/>
          <w:lang w:val="sr-Latn-ME"/>
        </w:rPr>
        <w:t>;</w:t>
      </w:r>
    </w:p>
    <w:p w:rsidR="007D445B" w:rsidRPr="00F237D1" w:rsidRDefault="007D445B" w:rsidP="00F237D1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F237D1" w:rsidRPr="00F237D1" w:rsidRDefault="00F237D1" w:rsidP="00F237D1">
      <w:pPr>
        <w:ind w:left="720" w:hanging="720"/>
        <w:jc w:val="both"/>
        <w:rPr>
          <w:rFonts w:ascii="Arial" w:eastAsia="Calibri" w:hAnsi="Arial" w:cs="Arial"/>
          <w:color w:val="000000"/>
          <w:lang w:val="de-DE"/>
        </w:rPr>
      </w:pPr>
      <w:r w:rsidRPr="00F237D1">
        <w:rPr>
          <w:rFonts w:ascii="Arial" w:eastAsia="Calibri" w:hAnsi="Arial" w:cs="Arial"/>
          <w:color w:val="000000"/>
        </w:rPr>
        <w:sym w:font="Wingdings" w:char="F0A8"/>
      </w:r>
      <w:r w:rsidRPr="00F237D1">
        <w:rPr>
          <w:rFonts w:ascii="Arial" w:eastAsia="Calibri" w:hAnsi="Arial" w:cs="Arial"/>
          <w:color w:val="000000"/>
          <w:lang w:val="de-DE"/>
        </w:rPr>
        <w:t xml:space="preserve"> Način plaćanja je: virmanski</w:t>
      </w:r>
    </w:p>
    <w:p w:rsidR="00F237D1" w:rsidRDefault="00F237D1" w:rsidP="004530A8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>
        <w:rPr>
          <w:color w:val="000000"/>
          <w:vertAlign w:val="superscript"/>
        </w:rPr>
        <w:footnoteReference w:id="4"/>
      </w:r>
      <w:bookmarkEnd w:id="2"/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6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:rsid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:rsid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sym w:font="Wingdings" w:char="F0A8"/>
      </w: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po partijama je:</w:t>
      </w:r>
    </w:p>
    <w:p w:rsid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1: usluge dezinsekcije i dezinfekcije, procijenjene vrijednosti 15.800,00 €</w:t>
      </w:r>
    </w:p>
    <w:p w:rsid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>Partija 2: usluge deratizacije, procijenjene vrijednosti 7.900,00 €</w:t>
      </w:r>
    </w:p>
    <w:p w:rsidR="004530A8" w:rsidRPr="004530A8" w:rsidRDefault="004530A8" w:rsidP="004530A8">
      <w:pPr>
        <w:spacing w:after="160" w:line="256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                                     UKUPNO:                    23.700,00 €.</w:t>
      </w: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ZAKLJUČIVANJE OKVIRNOG SPORAZUMA</w:t>
      </w:r>
      <w:r>
        <w:rPr>
          <w:rFonts w:ascii="Arial" w:hAnsi="Arial" w:cs="Arial"/>
          <w:b/>
          <w:color w:val="000000"/>
          <w:vertAlign w:val="superscript"/>
          <w:lang w:val="sr-Latn-ME"/>
        </w:rPr>
        <w:footnoteReference w:id="6"/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Zaključiće se okvirni sporazum: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ne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2C424F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Nije primjenjivo.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7D445B" w:rsidRDefault="002C424F" w:rsidP="004530A8">
      <w:pPr>
        <w:jc w:val="both"/>
        <w:rPr>
          <w:rFonts w:ascii="Arial" w:hAnsi="Arial" w:cs="Arial"/>
          <w:lang w:val="sr-Latn-ME"/>
        </w:rPr>
      </w:pPr>
      <w:r w:rsidRPr="002C424F">
        <w:rPr>
          <w:rFonts w:ascii="Arial" w:hAnsi="Arial" w:cs="Arial"/>
          <w:lang w:val="sr-Latn-ME"/>
        </w:rPr>
        <w:t>Nije primjenjivo.</w:t>
      </w:r>
    </w:p>
    <w:p w:rsidR="002C424F" w:rsidRDefault="002C424F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NAČIN SPROVOĐENJA ELEKTRONSKE AUKCIJE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2C424F" w:rsidP="004530A8">
      <w:pPr>
        <w:jc w:val="both"/>
        <w:rPr>
          <w:rFonts w:ascii="Arial" w:hAnsi="Arial" w:cs="Arial"/>
          <w:color w:val="222A35"/>
          <w:lang w:val="sr-Latn-ME"/>
        </w:rPr>
      </w:pPr>
      <w:r w:rsidRPr="002C424F">
        <w:rPr>
          <w:rFonts w:ascii="Arial" w:hAnsi="Arial" w:cs="Arial"/>
          <w:color w:val="222A35"/>
          <w:lang w:val="sr-Latn-ME"/>
        </w:rPr>
        <w:t>Nije primjenjivo.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ELEKTRONSKI KATALOG</w:t>
      </w:r>
      <w:r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7D445B" w:rsidRDefault="007D445B" w:rsidP="004530A8">
      <w:pPr>
        <w:jc w:val="both"/>
        <w:rPr>
          <w:rFonts w:ascii="Arial" w:hAnsi="Arial" w:cs="Arial"/>
          <w:color w:val="FF0000"/>
          <w:lang w:val="sr-Latn-ME"/>
        </w:rPr>
      </w:pPr>
    </w:p>
    <w:p w:rsidR="004530A8" w:rsidRPr="00F326E8" w:rsidRDefault="004530A8" w:rsidP="007D445B">
      <w:pPr>
        <w:rPr>
          <w:rFonts w:ascii="Arial" w:hAnsi="Arial" w:cs="Arial"/>
          <w:lang w:val="de-DE"/>
        </w:rPr>
      </w:pPr>
      <w:r w:rsidRPr="00F326E8">
        <w:rPr>
          <w:rFonts w:ascii="Arial" w:hAnsi="Arial" w:cs="Arial"/>
          <w:lang w:val="de-DE"/>
        </w:rPr>
        <w:t xml:space="preserve"> </w:t>
      </w:r>
      <w:r w:rsidR="002C424F" w:rsidRPr="00F326E8">
        <w:rPr>
          <w:rFonts w:ascii="Arial" w:hAnsi="Arial" w:cs="Arial"/>
          <w:lang w:val="de-DE"/>
        </w:rPr>
        <w:t>Nije primjenjivo.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PONUDA SA VARIJANTAMA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Mogućnost podnošenja ponude sa varijantama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>Varijante ponude nijesu dozvoljene i neće biti razmatrane.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530A8" w:rsidRDefault="004530A8" w:rsidP="00453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>
        <w:rPr>
          <w:rFonts w:ascii="Arial" w:hAnsi="Arial" w:cs="Arial"/>
          <w:b/>
          <w:lang w:val="sr-Latn-ME"/>
        </w:rPr>
        <w:t>REZERVISANA NABAVKA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530A8" w:rsidRP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Ne</w:t>
      </w: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:rsidR="004530A8" w:rsidRDefault="004530A8" w:rsidP="004530A8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4530A8" w:rsidRDefault="00F326E8" w:rsidP="004530A8">
      <w:pPr>
        <w:jc w:val="both"/>
        <w:rPr>
          <w:rFonts w:ascii="Arial" w:hAnsi="Arial" w:cs="Arial"/>
          <w:bCs/>
          <w:color w:val="FF0000"/>
          <w:lang w:val="sr-Latn-ME"/>
        </w:rPr>
      </w:pPr>
      <w:r w:rsidRPr="00F326E8">
        <w:rPr>
          <w:rFonts w:ascii="Arial" w:hAnsi="Arial" w:cs="Arial"/>
          <w:lang w:val="de-DE"/>
        </w:rPr>
        <w:t>Nije primjenjivo.</w:t>
      </w: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4"/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3) postoji drugi razlog predviđen ovim zakonom. </w:t>
      </w: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5" w:name="_Toc62730558"/>
      <w:r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 w:rsidRPr="004530A8">
        <w:rPr>
          <w:rFonts w:ascii="Arial" w:hAnsi="Arial" w:cs="Arial"/>
          <w:lang w:val="sr-Latn-ME"/>
        </w:rPr>
        <w:t xml:space="preserve">garanciju za dobro izvršenje ugovora u iznosu </w:t>
      </w:r>
      <w:r>
        <w:rPr>
          <w:rFonts w:ascii="Arial" w:hAnsi="Arial" w:cs="Arial"/>
          <w:lang w:val="sr-Latn-ME"/>
        </w:rPr>
        <w:t xml:space="preserve">od 10% od vrijednosti ugovora, </w:t>
      </w:r>
      <w:r w:rsidRPr="004530A8">
        <w:rPr>
          <w:rFonts w:ascii="Arial" w:hAnsi="Arial" w:cs="Arial"/>
          <w:lang w:val="sr-Latn-ME"/>
        </w:rPr>
        <w:t>sa rokom važenja 7 dana dužim od roka izvršenja ugovora</w:t>
      </w: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>
        <w:rPr>
          <w:rFonts w:ascii="Arial" w:hAnsi="Arial"/>
          <w:b/>
          <w:szCs w:val="32"/>
          <w:lang w:val="sr-Latn-ME"/>
        </w:rPr>
        <w:lastRenderedPageBreak/>
        <w:t>METODOLOGIJA VREDNOVANJA PONUDA</w:t>
      </w:r>
      <w:bookmarkEnd w:id="6"/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Naručilac će u postupku javne nabavki</w:t>
      </w:r>
      <w:r w:rsidR="006912A9">
        <w:rPr>
          <w:rFonts w:ascii="Arial" w:hAnsi="Arial" w:cs="Arial"/>
          <w:lang w:val="sr-Latn-ME"/>
        </w:rPr>
        <w:t xml:space="preserve"> i za partiju 1 i za partiju 2</w:t>
      </w:r>
      <w:r>
        <w:rPr>
          <w:rFonts w:ascii="Arial" w:hAnsi="Arial" w:cs="Arial"/>
          <w:lang w:val="sr-Latn-ME"/>
        </w:rPr>
        <w:t xml:space="preserve"> izabrati ekonomski najpovoljniju ponudu, primjenom pristupa isplativosti, po osnovu kriterijuma</w:t>
      </w:r>
      <w:r>
        <w:rPr>
          <w:rFonts w:ascii="Arial" w:hAnsi="Arial" w:cs="Arial"/>
          <w:vertAlign w:val="superscript"/>
          <w:lang w:val="sr-Latn-ME"/>
        </w:rPr>
        <w:footnoteReference w:id="7"/>
      </w:r>
      <w:r>
        <w:rPr>
          <w:rFonts w:ascii="Arial" w:hAnsi="Arial" w:cs="Arial"/>
          <w:lang w:val="sr-Latn-ME"/>
        </w:rPr>
        <w:t xml:space="preserve">: </w:t>
      </w:r>
    </w:p>
    <w:p w:rsidR="004530A8" w:rsidRDefault="004530A8" w:rsidP="004530A8">
      <w:pPr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rPr>
          <w:rFonts w:ascii="Arial" w:hAnsi="Arial" w:cs="Arial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odnos cijene i kvaliteta </w:t>
      </w:r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>Koristiće se proporcionalna (relativna) metoda na sljedeći način :</w:t>
      </w: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 xml:space="preserve">1) odnos cijene i kvaliteta </w:t>
      </w: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>Naručilac se opredijelio za vrednovanje ponuda po kriterijumu odnos cijene i kvaliteta, koje će se vršiti na osnovu sljedećih parametara:</w:t>
      </w: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9D03D8" w:rsidRP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>1. Parametar: Cijena (C) .........</w:t>
      </w:r>
      <w:r w:rsidR="006912A9">
        <w:rPr>
          <w:rFonts w:ascii="Arial" w:hAnsi="Arial" w:cs="Arial"/>
          <w:i/>
          <w:color w:val="000000"/>
          <w:lang w:val="sr-Latn-ME"/>
        </w:rPr>
        <w:t>.......maksimalan broj bodova  5</w:t>
      </w:r>
      <w:r w:rsidRPr="009D03D8">
        <w:rPr>
          <w:rFonts w:ascii="Arial" w:hAnsi="Arial" w:cs="Arial"/>
          <w:i/>
          <w:color w:val="000000"/>
          <w:lang w:val="sr-Latn-ME"/>
        </w:rPr>
        <w:t>0</w:t>
      </w:r>
      <w:r w:rsidRPr="009D03D8">
        <w:rPr>
          <w:rFonts w:ascii="Arial" w:hAnsi="Arial" w:cs="Arial"/>
          <w:i/>
          <w:color w:val="000000"/>
          <w:lang w:val="sr-Latn-ME"/>
        </w:rPr>
        <w:tab/>
      </w:r>
    </w:p>
    <w:p w:rsidR="009D03D8" w:rsidRDefault="009D03D8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9D03D8">
        <w:rPr>
          <w:rFonts w:ascii="Arial" w:hAnsi="Arial" w:cs="Arial"/>
          <w:i/>
          <w:color w:val="000000"/>
          <w:lang w:val="sr-Latn-ME"/>
        </w:rPr>
        <w:t>2. Parametar: Kvalitet (K) .......</w:t>
      </w:r>
      <w:r w:rsidR="006912A9">
        <w:rPr>
          <w:rFonts w:ascii="Arial" w:hAnsi="Arial" w:cs="Arial"/>
          <w:i/>
          <w:color w:val="000000"/>
          <w:lang w:val="sr-Latn-ME"/>
        </w:rPr>
        <w:t>........maksimalan broj bodova 5</w:t>
      </w:r>
      <w:r w:rsidRPr="009D03D8">
        <w:rPr>
          <w:rFonts w:ascii="Arial" w:hAnsi="Arial" w:cs="Arial"/>
          <w:i/>
          <w:color w:val="000000"/>
          <w:lang w:val="sr-Latn-ME"/>
        </w:rPr>
        <w:t xml:space="preserve">0 </w:t>
      </w:r>
    </w:p>
    <w:p w:rsidR="006912A9" w:rsidRDefault="006912A9" w:rsidP="009D0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Ukupan broj bodova = (C) + (K)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Parametar cijena: Ponuđaču koji ponudi najnižu cijenu dodjeljuje se maksimalan broj bodova, dok ostali ponuđači dobijaju proporcionalni broj bodova u odnosu na najnižu ponuđenu cijenu, prema formuli: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Broj bodo</w:t>
      </w:r>
      <w:r>
        <w:rPr>
          <w:rFonts w:ascii="Arial" w:hAnsi="Arial" w:cs="Arial"/>
          <w:i/>
          <w:color w:val="000000"/>
          <w:lang w:val="sr-Latn-ME"/>
        </w:rPr>
        <w:t>va=  Najniža ponuđena cijena x 5</w:t>
      </w:r>
      <w:r w:rsidRPr="006912A9">
        <w:rPr>
          <w:rFonts w:ascii="Arial" w:hAnsi="Arial" w:cs="Arial"/>
          <w:i/>
          <w:color w:val="000000"/>
          <w:lang w:val="sr-Latn-ME"/>
        </w:rPr>
        <w:t>0</w:t>
      </w:r>
    </w:p>
    <w:p w:rsid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ab/>
      </w:r>
      <w:r w:rsidRPr="006912A9">
        <w:rPr>
          <w:rFonts w:ascii="Arial" w:hAnsi="Arial" w:cs="Arial"/>
          <w:i/>
          <w:color w:val="000000"/>
          <w:lang w:val="sr-Latn-ME"/>
        </w:rPr>
        <w:tab/>
        <w:t xml:space="preserve">       Ponuđena cijena</w:t>
      </w:r>
    </w:p>
    <w:p w:rsid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Parametar kvalitet:  Ponude po podkriterijumu kvalitet vrednovaće se na osnovu referenci ponuđača na uspješnom i blagovremenom izvršenju istih ili sličnih usluga koje su potvrđene od strane korisnika pruženih usluga tokom prethodnih 5 godina, računajući i godinu u kojoj je započet postupak nabavke.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 xml:space="preserve">Pod istim ili sličnim poslovima iz oblasti predmeta javne nabavke podrazumijevaju se usluge </w:t>
      </w:r>
      <w:r>
        <w:rPr>
          <w:rFonts w:ascii="Arial" w:hAnsi="Arial" w:cs="Arial"/>
          <w:i/>
          <w:color w:val="000000"/>
          <w:lang w:val="sr-Latn-ME"/>
        </w:rPr>
        <w:t>dezinsekcije, dezinfekcije i deratizacije u opštinama u Crnoj Gori</w:t>
      </w:r>
      <w:r w:rsidRPr="006912A9">
        <w:rPr>
          <w:rFonts w:ascii="Arial" w:hAnsi="Arial" w:cs="Arial"/>
          <w:i/>
          <w:color w:val="000000"/>
          <w:lang w:val="sr-Latn-ME"/>
        </w:rPr>
        <w:t>.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Potvrde o izvršenim uslugama sadrže opis usluga na čijoj je realizaciji ponuđač bio angažovan, vrijeme realizacije ugovora i konstataciju da su usluge blag</w:t>
      </w:r>
      <w:r>
        <w:rPr>
          <w:rFonts w:ascii="Arial" w:hAnsi="Arial" w:cs="Arial"/>
          <w:i/>
          <w:color w:val="000000"/>
          <w:lang w:val="sr-Latn-ME"/>
        </w:rPr>
        <w:t>ovremeno i kvalitetno pružene.</w:t>
      </w:r>
      <w:r w:rsidRPr="006912A9">
        <w:rPr>
          <w:rFonts w:ascii="Arial" w:hAnsi="Arial" w:cs="Arial"/>
          <w:i/>
          <w:color w:val="000000"/>
          <w:lang w:val="sr-Latn-ME"/>
        </w:rPr>
        <w:t xml:space="preserve"> 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Ponuđaču koji ponudi najveći broj referenci, tj. potvrda dodjeljuje se maksimalan broj bodova, dok ostali ponuđači dobijaju proporcionalni broj bodova u odnosu na najveći broj referenci, prema formuli:</w:t>
      </w: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6912A9" w:rsidRP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t>Broj bodov</w:t>
      </w:r>
      <w:r>
        <w:rPr>
          <w:rFonts w:ascii="Arial" w:hAnsi="Arial" w:cs="Arial"/>
          <w:i/>
          <w:color w:val="000000"/>
          <w:lang w:val="sr-Latn-ME"/>
        </w:rPr>
        <w:t>a = broj ponuđenih referenci x 5</w:t>
      </w:r>
      <w:r w:rsidRPr="006912A9">
        <w:rPr>
          <w:rFonts w:ascii="Arial" w:hAnsi="Arial" w:cs="Arial"/>
          <w:i/>
          <w:color w:val="000000"/>
          <w:lang w:val="sr-Latn-ME"/>
        </w:rPr>
        <w:t>0</w:t>
      </w:r>
    </w:p>
    <w:p w:rsidR="006912A9" w:rsidRDefault="006912A9" w:rsidP="00691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6912A9">
        <w:rPr>
          <w:rFonts w:ascii="Arial" w:hAnsi="Arial" w:cs="Arial"/>
          <w:i/>
          <w:color w:val="000000"/>
          <w:lang w:val="sr-Latn-ME"/>
        </w:rPr>
        <w:lastRenderedPageBreak/>
        <w:t xml:space="preserve">                        najveći broj ponuđenih reference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>
        <w:rPr>
          <w:rFonts w:ascii="Arial" w:hAnsi="Arial"/>
          <w:b/>
          <w:szCs w:val="32"/>
          <w:lang w:val="sr-Latn-ME"/>
        </w:rPr>
        <w:t>JEZIK PONUDE</w:t>
      </w:r>
      <w:bookmarkEnd w:id="7"/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Ponuda se sačinjava na: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FE173B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Ponude se podnose preko ESJN-a zaključno sa danom 29.03.2021.godine do 11:00 sati.</w:t>
      </w:r>
    </w:p>
    <w:p w:rsidR="00FE173B" w:rsidRDefault="00FE173B" w:rsidP="00FE173B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FE173B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Otvaranje ponuda održaće se dana 29.03.2021.godine u 12:00 sati. </w:t>
      </w:r>
    </w:p>
    <w:p w:rsidR="00FE173B" w:rsidRDefault="00FE173B" w:rsidP="00FE173B">
      <w:pPr>
        <w:rPr>
          <w:rFonts w:ascii="Arial" w:hAnsi="Arial" w:cs="Arial"/>
          <w:i/>
          <w:iCs/>
          <w:color w:val="000000"/>
          <w:lang w:val="sr-Latn-ME"/>
        </w:rPr>
      </w:pPr>
    </w:p>
    <w:p w:rsidR="00FE173B" w:rsidRPr="002C424F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 w:rsidRPr="002C424F">
        <w:rPr>
          <w:rFonts w:ascii="Arial" w:hAnsi="Arial" w:cs="Arial"/>
          <w:color w:val="000000"/>
          <w:lang w:val="sr-Latn-ME"/>
        </w:rPr>
        <w:t xml:space="preserve"> Dio ponude koje se ne dostavlja preko ESJN-a, a odnosi se na Garanciju ponude dostavlja se: </w:t>
      </w:r>
    </w:p>
    <w:p w:rsidR="00FE173B" w:rsidRPr="002C424F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 w:rsidRPr="002C424F">
        <w:rPr>
          <w:rFonts w:ascii="Arial" w:hAnsi="Arial" w:cs="Arial"/>
          <w:color w:val="000000"/>
          <w:lang w:val="sr-Latn-ME"/>
        </w:rPr>
        <w:t>•</w:t>
      </w:r>
      <w:r w:rsidRPr="002C424F">
        <w:rPr>
          <w:rFonts w:ascii="Arial" w:hAnsi="Arial" w:cs="Arial"/>
          <w:color w:val="000000"/>
          <w:lang w:val="sr-Latn-ME"/>
        </w:rPr>
        <w:tab/>
        <w:t>neposrednom podnošenjem na arhivi naručioca na adresi</w:t>
      </w:r>
      <w:r>
        <w:rPr>
          <w:rFonts w:ascii="Arial" w:hAnsi="Arial" w:cs="Arial"/>
          <w:color w:val="000000"/>
          <w:lang w:val="sr-Latn-ME"/>
        </w:rPr>
        <w:t xml:space="preserve"> Stari grad 317, Kotor</w:t>
      </w:r>
      <w:r w:rsidRPr="002C424F">
        <w:rPr>
          <w:rFonts w:ascii="Arial" w:hAnsi="Arial" w:cs="Arial"/>
          <w:color w:val="000000"/>
          <w:lang w:val="sr-Latn-ME"/>
        </w:rPr>
        <w:t>;</w:t>
      </w:r>
    </w:p>
    <w:p w:rsidR="00FE173B" w:rsidRPr="002C424F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 w:rsidRPr="002C424F">
        <w:rPr>
          <w:rFonts w:ascii="Arial" w:hAnsi="Arial" w:cs="Arial"/>
          <w:color w:val="000000"/>
          <w:lang w:val="sr-Latn-ME"/>
        </w:rPr>
        <w:t>•</w:t>
      </w:r>
      <w:r w:rsidRPr="002C424F">
        <w:rPr>
          <w:rFonts w:ascii="Arial" w:hAnsi="Arial" w:cs="Arial"/>
          <w:color w:val="000000"/>
          <w:lang w:val="sr-Latn-ME"/>
        </w:rPr>
        <w:tab/>
        <w:t xml:space="preserve">preporučenom pošiljkom sa povratnicom na adresi adresi Stari grad 317, Kotor, s tim što </w:t>
      </w:r>
      <w:r>
        <w:rPr>
          <w:rFonts w:ascii="Arial" w:hAnsi="Arial" w:cs="Arial"/>
          <w:color w:val="000000"/>
          <w:lang w:val="sr-Latn-ME"/>
        </w:rPr>
        <w:t>garancija ponude</w:t>
      </w:r>
      <w:r w:rsidRPr="002C424F">
        <w:rPr>
          <w:rFonts w:ascii="Arial" w:hAnsi="Arial" w:cs="Arial"/>
          <w:color w:val="000000"/>
          <w:lang w:val="sr-Latn-ME"/>
        </w:rPr>
        <w:t xml:space="preserve"> mora biti uručena od strane poštanskog operatora najkasnije do roka određenog za podnošenje ponude, </w:t>
      </w:r>
    </w:p>
    <w:p w:rsidR="00FE173B" w:rsidRPr="002C424F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</w:p>
    <w:p w:rsidR="00FE173B" w:rsidRPr="002C424F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 w:rsidRPr="002C424F">
        <w:rPr>
          <w:rFonts w:ascii="Arial" w:hAnsi="Arial" w:cs="Arial"/>
          <w:color w:val="000000"/>
          <w:lang w:val="sr-Latn-ME"/>
        </w:rPr>
        <w:t>radnim danima od 8:00 do 1</w:t>
      </w:r>
      <w:r w:rsidR="00DE162F">
        <w:rPr>
          <w:rFonts w:ascii="Arial" w:hAnsi="Arial" w:cs="Arial"/>
          <w:color w:val="000000"/>
          <w:lang w:val="sr-Latn-ME"/>
        </w:rPr>
        <w:t>1</w:t>
      </w:r>
      <w:r>
        <w:rPr>
          <w:rFonts w:ascii="Arial" w:hAnsi="Arial" w:cs="Arial"/>
          <w:color w:val="000000"/>
          <w:lang w:val="sr-Latn-ME"/>
        </w:rPr>
        <w:t>:00 sati, zaključno sa danom 29.03.2021. godine do 11</w:t>
      </w:r>
      <w:r w:rsidRPr="002C424F">
        <w:rPr>
          <w:rFonts w:ascii="Arial" w:hAnsi="Arial" w:cs="Arial"/>
          <w:color w:val="000000"/>
          <w:lang w:val="sr-Latn-ME"/>
        </w:rPr>
        <w:t>:00 sati.</w:t>
      </w:r>
    </w:p>
    <w:p w:rsidR="00FE173B" w:rsidRDefault="00FE173B" w:rsidP="00FE173B">
      <w:pPr>
        <w:rPr>
          <w:rFonts w:ascii="Arial" w:hAnsi="Arial" w:cs="Arial"/>
          <w:i/>
          <w:iCs/>
          <w:color w:val="000000"/>
          <w:lang w:val="sr-Latn-ME"/>
        </w:rPr>
      </w:pPr>
    </w:p>
    <w:p w:rsidR="00FE173B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Razlozi hitnosti za skraćenje roka za podnošenje ponuda:</w:t>
      </w:r>
    </w:p>
    <w:p w:rsidR="00FE173B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</w:p>
    <w:p w:rsidR="00FE173B" w:rsidRDefault="00FE173B" w:rsidP="00FE173B">
      <w:pPr>
        <w:jc w:val="both"/>
        <w:rPr>
          <w:rFonts w:ascii="Arial" w:hAnsi="Arial" w:cs="Arial"/>
          <w:color w:val="000000"/>
          <w:lang w:val="sr-Latn-ME"/>
        </w:rPr>
      </w:pPr>
      <w:r w:rsidRPr="00192A4C">
        <w:rPr>
          <w:rFonts w:ascii="Arial" w:hAnsi="Arial" w:cs="Arial"/>
          <w:color w:val="000000"/>
          <w:lang w:val="sr-Latn-ME"/>
        </w:rPr>
        <w:t>U skladu sa članom 54 Zakona o javnim nabavkama rok za po</w:t>
      </w:r>
      <w:r w:rsidR="0026020E">
        <w:rPr>
          <w:rFonts w:ascii="Arial" w:hAnsi="Arial" w:cs="Arial"/>
          <w:color w:val="000000"/>
          <w:lang w:val="sr-Latn-ME"/>
        </w:rPr>
        <w:t>dnošenje ponuda je skraćen na 17</w:t>
      </w:r>
      <w:r w:rsidRPr="00192A4C">
        <w:rPr>
          <w:rFonts w:ascii="Arial" w:hAnsi="Arial" w:cs="Arial"/>
          <w:color w:val="000000"/>
          <w:lang w:val="sr-Latn-ME"/>
        </w:rPr>
        <w:t xml:space="preserve"> dana od dana objave poziva. Razlog za skraćenje roka je urgentnost predmetnih usluga, </w:t>
      </w:r>
      <w:r>
        <w:rPr>
          <w:rFonts w:ascii="Arial" w:hAnsi="Arial" w:cs="Arial"/>
          <w:color w:val="000000"/>
          <w:lang w:val="sr-Latn-ME"/>
        </w:rPr>
        <w:t>s</w:t>
      </w:r>
      <w:r w:rsidRPr="00F326E8">
        <w:rPr>
          <w:rFonts w:ascii="Arial" w:hAnsi="Arial" w:cs="Arial"/>
          <w:color w:val="000000"/>
          <w:lang w:val="sr-Latn-ME"/>
        </w:rPr>
        <w:t xml:space="preserve"> obzirom na to da je prvi tretman dezinsekcije larvicidnih oblika komaraca potrebno započeti u aprilu mjesecu i da uspješna realizacija utiče na efikasnost cje</w:t>
      </w:r>
      <w:r>
        <w:rPr>
          <w:rFonts w:ascii="Arial" w:hAnsi="Arial" w:cs="Arial"/>
          <w:color w:val="000000"/>
          <w:lang w:val="sr-Latn-ME"/>
        </w:rPr>
        <w:t>lokupnog tretmana dezinsekcije.</w:t>
      </w:r>
    </w:p>
    <w:p w:rsidR="004530A8" w:rsidRDefault="004530A8" w:rsidP="004530A8">
      <w:pPr>
        <w:rPr>
          <w:rFonts w:ascii="Arial" w:hAnsi="Arial" w:cs="Arial"/>
          <w:i/>
          <w:iCs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9" w:name="_Toc62730562"/>
      <w:r>
        <w:rPr>
          <w:rFonts w:ascii="Arial" w:hAnsi="Arial"/>
          <w:b/>
          <w:szCs w:val="32"/>
          <w:lang w:val="sr-Latn-ME"/>
        </w:rPr>
        <w:t>USLOVI ZA AKTIVIRANJE GARANCIJE PONUDE</w:t>
      </w:r>
      <w:r>
        <w:rPr>
          <w:vertAlign w:val="superscript"/>
        </w:rPr>
        <w:footnoteReference w:id="8"/>
      </w:r>
      <w:bookmarkEnd w:id="9"/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Garancija ponude će se aktivirati ako ponuđač: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1) odustane od ponude u roku važenja ponude;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 xml:space="preserve">3) odbije da potpiše ugovor o javnoj nabavci ili okvirni sporazum; ili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FE173B" w:rsidRDefault="00FE173B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>
        <w:rPr>
          <w:rFonts w:ascii="Arial" w:hAnsi="Arial"/>
          <w:b/>
          <w:szCs w:val="32"/>
          <w:lang w:val="sr-Latn-ME"/>
        </w:rPr>
        <w:t>TAJNOST PODATAKA</w:t>
      </w:r>
      <w:bookmarkEnd w:id="10"/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ne</w:t>
      </w: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:rsidR="004530A8" w:rsidRDefault="004530A8" w:rsidP="004530A8">
      <w:pPr>
        <w:rPr>
          <w:rFonts w:ascii="Arial" w:hAnsi="Arial" w:cs="Arial"/>
          <w:lang w:val="sr-Latn-ME"/>
        </w:rPr>
      </w:pPr>
    </w:p>
    <w:p w:rsidR="004530A8" w:rsidRDefault="0063610F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Ponuda</w:t>
      </w:r>
      <w:r w:rsidR="004530A8">
        <w:rPr>
          <w:rFonts w:ascii="Arial" w:hAnsi="Arial" w:cs="Arial"/>
          <w:lang w:val="sr-Latn-ME"/>
        </w:rPr>
        <w:t xml:space="preserve"> se sačinjava u ESJN u skladu sa tenderskom dokumentacijom i važećim Pravilnikom o sadržaju ponude i uputstvu za sačinjavanje i podnošenje ponude.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4530A8" w:rsidRDefault="004530A8" w:rsidP="004530A8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lang w:val="sr-Latn-ME"/>
        </w:rPr>
        <w:t xml:space="preserve">Ponuđač je dužan da tačno i nedvosmisleno popuni </w:t>
      </w:r>
      <w:r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:rsidR="004530A8" w:rsidRDefault="004530A8" w:rsidP="004530A8">
      <w:pPr>
        <w:jc w:val="both"/>
        <w:rPr>
          <w:rFonts w:ascii="Arial" w:hAnsi="Arial" w:cs="Arial"/>
          <w:i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:rsidR="00554842" w:rsidRDefault="00554842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4530A8">
      <w:pPr>
        <w:jc w:val="both"/>
        <w:rPr>
          <w:rFonts w:ascii="Arial" w:hAnsi="Arial" w:cs="Arial"/>
          <w:b/>
          <w:color w:val="000000"/>
          <w:lang w:val="sr-Latn-ME"/>
        </w:rPr>
      </w:pPr>
      <w:r w:rsidRPr="00554842">
        <w:rPr>
          <w:rFonts w:ascii="Arial" w:hAnsi="Arial" w:cs="Arial"/>
          <w:b/>
          <w:color w:val="000000"/>
          <w:lang w:val="sr-Latn-ME"/>
        </w:rPr>
        <w:t>Partija 1: usluge dezinsekcije i dezinfekcije:</w:t>
      </w:r>
    </w:p>
    <w:p w:rsidR="00554842" w:rsidRDefault="00554842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sprovede: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 xml:space="preserve"> -dezinsekciju larvicidnih oblika komaraca gradskog, priobalnog područja i vanzalivskog područja, tj. uništavanje larvi komaraca u 3 tr</w:t>
      </w:r>
      <w:r>
        <w:rPr>
          <w:rFonts w:ascii="Arial" w:hAnsi="Arial" w:cs="Arial"/>
          <w:color w:val="000000"/>
          <w:lang w:val="sr-Latn-ME"/>
        </w:rPr>
        <w:t>etmana  u periodu april-jun 2021</w:t>
      </w:r>
      <w:r w:rsidRPr="00554842">
        <w:rPr>
          <w:rFonts w:ascii="Arial" w:hAnsi="Arial" w:cs="Arial"/>
          <w:color w:val="000000"/>
          <w:lang w:val="sr-Latn-ME"/>
        </w:rPr>
        <w:t>.godine;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 xml:space="preserve"> -dezinsekciju odraslih formi komaraca gradskog, priobalnog područja i vanzalivskog područja, tj. uništavanje odraslih formi komaraca u 4 tretm</w:t>
      </w:r>
      <w:r>
        <w:rPr>
          <w:rFonts w:ascii="Arial" w:hAnsi="Arial" w:cs="Arial"/>
          <w:color w:val="000000"/>
          <w:lang w:val="sr-Latn-ME"/>
        </w:rPr>
        <w:t>ana u periodu jun-septembar 2021</w:t>
      </w:r>
      <w:r w:rsidRPr="00554842">
        <w:rPr>
          <w:rFonts w:ascii="Arial" w:hAnsi="Arial" w:cs="Arial"/>
          <w:color w:val="000000"/>
          <w:lang w:val="sr-Latn-ME"/>
        </w:rPr>
        <w:t xml:space="preserve">.godine; </w:t>
      </w:r>
    </w:p>
    <w:p w:rsidR="006B0639" w:rsidRPr="00554842" w:rsidRDefault="006B0639" w:rsidP="00554842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-dezinsekciju odraslih formi komaraca podzemnih kanala u Starom gradu u periodu 4 mjeseca, nedeljno, u periodu jun-septembar u 16 tretmana;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-dezinfekciju i dezinsekciju naselja Lovanja u okviru MZ Kavač (4</w:t>
      </w:r>
      <w:r>
        <w:rPr>
          <w:rFonts w:ascii="Arial" w:hAnsi="Arial" w:cs="Arial"/>
          <w:color w:val="000000"/>
          <w:lang w:val="sr-Latn-ME"/>
        </w:rPr>
        <w:t xml:space="preserve"> ha), u 4 tretmana do kraja 2021</w:t>
      </w:r>
      <w:r w:rsidR="006B0639">
        <w:rPr>
          <w:rFonts w:ascii="Arial" w:hAnsi="Arial" w:cs="Arial"/>
          <w:color w:val="000000"/>
          <w:lang w:val="sr-Latn-ME"/>
        </w:rPr>
        <w:t>.godine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DE162F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Tretman dezinfekcije podrazumijeva eradikciju mikroorganizama, dok tretman dezinsekcije podrazumijeva suzbijanje bubašvaba.</w:t>
      </w:r>
    </w:p>
    <w:p w:rsidR="00DE162F" w:rsidRDefault="00DE162F" w:rsidP="00554842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Izvršilac je dužan da prilikom vršenja tretmana dezinsekcije i dezinfekcije koristi preparate </w:t>
      </w:r>
      <w:r w:rsidRPr="00DE162F">
        <w:rPr>
          <w:rFonts w:ascii="Arial" w:hAnsi="Arial" w:cs="Arial"/>
          <w:color w:val="000000"/>
          <w:lang w:val="sr-Latn-ME"/>
        </w:rPr>
        <w:t>navedene u tehničkoj speci</w:t>
      </w:r>
      <w:r>
        <w:rPr>
          <w:rFonts w:ascii="Arial" w:hAnsi="Arial" w:cs="Arial"/>
          <w:color w:val="000000"/>
          <w:lang w:val="sr-Latn-ME"/>
        </w:rPr>
        <w:t>fikaciji predmeta javne nabavke</w:t>
      </w:r>
      <w:r w:rsidRPr="00DE162F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i tretmane vrši na način naveden u tehničkoj specifikaciji.</w:t>
      </w:r>
    </w:p>
    <w:p w:rsidR="00DE162F" w:rsidRPr="00554842" w:rsidRDefault="00DE162F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permanentno vrši kontrolu i stručni nadzor u pogledu korišćenja preparata, koji se koriste za vršenje usluga dezinsekcije i dezinfekcije.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takođe obavezuje da prije početka vršenja usluga, tj. odmah nakon potpisivanja Ugovora, obezbijedi i uskladišti potrebnu količinu preparata za suzbijanje larvi i odraslih formi komaraca.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u slučaju reklamacije Naručioca u roku od 5 dana obnovi dio potrebnog tretmana.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prije otpočinjanja svake aktivnosti putem plakatiranja i sredstava javnog informisanja obavijesti građanstvo, predstavnike mjesnih zajednica i ovlašćena lica određena da vrše stručni nadzor o započetim aktivnostima.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Naručilac se obavezuje da će nakon ovjere naloga od strane nadzornog organa, a po završetku prvog larvicidnog tretmana, plaćanje izvršiti virmanski, u roku od 30 dana od dana službenog prijema uredno ispostavljenog računa.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 xml:space="preserve">Ugovorne strane su se sporazumjele da se formira radni nalog koji će ugovorne strane potpisati nakon izvršene akcije. 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Ugovorne strane su saglasne da sve sporove koji nastanu iz odnosa zasnovanih ovim ugovorom prvenstveno rješavaju sporazumom ili arbitražom.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Ukoliko se nastali spor ne riješi sportazumno ili arbitražom, za rješavanje spora određuje se nadležnost Privrednog suda u Podgorici.</w:t>
      </w:r>
    </w:p>
    <w:p w:rsidR="004530A8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Rješavanje spornih pitanja ne može uticati na rok i kvalitet ugovorene robe.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Kontrol</w:t>
      </w:r>
      <w:r>
        <w:rPr>
          <w:rFonts w:ascii="Arial" w:hAnsi="Arial" w:cs="Arial"/>
          <w:color w:val="000000"/>
          <w:lang w:val="sr-Latn-ME"/>
        </w:rPr>
        <w:t>u  nad sprovođenjem odredbi</w:t>
      </w:r>
      <w:r w:rsidR="006B0639">
        <w:rPr>
          <w:rFonts w:ascii="Arial" w:hAnsi="Arial" w:cs="Arial"/>
          <w:color w:val="000000"/>
          <w:lang w:val="sr-Latn-ME"/>
        </w:rPr>
        <w:t xml:space="preserve"> Ugovora vrši</w:t>
      </w:r>
      <w:r w:rsidRPr="00554842">
        <w:rPr>
          <w:rFonts w:ascii="Arial" w:hAnsi="Arial" w:cs="Arial"/>
          <w:color w:val="000000"/>
          <w:lang w:val="sr-Latn-ME"/>
        </w:rPr>
        <w:t>će Sekretarijat za zaštitu prirodne i kulturne baštine Opštine Kotor</w:t>
      </w:r>
      <w:r>
        <w:rPr>
          <w:rFonts w:ascii="Arial" w:hAnsi="Arial" w:cs="Arial"/>
          <w:color w:val="000000"/>
          <w:lang w:val="sr-Latn-ME"/>
        </w:rPr>
        <w:t>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Do raskida</w:t>
      </w:r>
      <w:r w:rsidRPr="00554842">
        <w:rPr>
          <w:rFonts w:ascii="Arial" w:hAnsi="Arial" w:cs="Arial"/>
          <w:color w:val="000000"/>
          <w:lang w:val="sr-Latn-ME"/>
        </w:rPr>
        <w:t xml:space="preserve"> Ugovora može doći ako Izvršilac ne bude izvršavao svoje obaveze u rokovima i na način predviđen Ugovorom.</w:t>
      </w:r>
    </w:p>
    <w:p w:rsidR="00554842" w:rsidRDefault="00554842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Za sve što nije definisano ovim Ugovorom primjenjivat će se odredbe Zakona o obligacionim odnosima.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Ugovor je ništav ukoliko je zaključen uz kršenje antikorupcijskog pravila u smislu člana 38 stav 3 Zakona o javnim nabavkama nabavkama („Službeni list Crne Gore”, broj 74/19).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Ugovor se sačinjava</w:t>
      </w:r>
      <w:r w:rsidRPr="00554842">
        <w:rPr>
          <w:rFonts w:ascii="Arial" w:hAnsi="Arial" w:cs="Arial"/>
          <w:color w:val="000000"/>
          <w:lang w:val="sr-Latn-ME"/>
        </w:rPr>
        <w:t xml:space="preserve"> u 8 (osam) istovjetnih primjeraka od kojih 4 (četiri) primjerka za Naručioca, 3 (tri) primjerka za Izvršioca, a 1 (jedan) primjerak se dostavlja Direktoratu za politiku javnih nabavki u Podgorici.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b/>
          <w:color w:val="000000"/>
          <w:lang w:val="sr-Latn-ME"/>
        </w:rPr>
      </w:pPr>
      <w:r w:rsidRPr="00554842">
        <w:rPr>
          <w:rFonts w:ascii="Arial" w:hAnsi="Arial" w:cs="Arial"/>
          <w:b/>
          <w:color w:val="000000"/>
          <w:lang w:val="sr-Latn-ME"/>
        </w:rPr>
        <w:t>Partija 2: usluge deratizacije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sprovede: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-deratizaciju  individualnog i višeetažnog fonda (privatni i društveni stanovi 7000 objekata), sa posebnim osvrtom na Stari grad, tj. da sprovede suzbijanje glodara (miševa i pacova) u 4 tretmana u periodu maj-jun i okto</w:t>
      </w:r>
      <w:r>
        <w:rPr>
          <w:rFonts w:ascii="Arial" w:hAnsi="Arial" w:cs="Arial"/>
          <w:color w:val="000000"/>
          <w:lang w:val="sr-Latn-ME"/>
        </w:rPr>
        <w:t>bar-novembar 2021</w:t>
      </w:r>
      <w:r w:rsidRPr="00554842">
        <w:rPr>
          <w:rFonts w:ascii="Arial" w:hAnsi="Arial" w:cs="Arial"/>
          <w:color w:val="000000"/>
          <w:lang w:val="sr-Latn-ME"/>
        </w:rPr>
        <w:t>.godine;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-deratizaciju slobodnih, zelenih i drugih javnih površina (cca 22 ha), tj. suzbijanje glodara sa slobodnih, zelenih i drugih javnih površina u okolini stambenih zgrada u 4 tretmana u periodu</w:t>
      </w:r>
      <w:r>
        <w:rPr>
          <w:rFonts w:ascii="Arial" w:hAnsi="Arial" w:cs="Arial"/>
          <w:color w:val="000000"/>
          <w:lang w:val="sr-Latn-ME"/>
        </w:rPr>
        <w:t xml:space="preserve"> maj-jun i oktobar-novembar 2021</w:t>
      </w:r>
      <w:r w:rsidRPr="00554842">
        <w:rPr>
          <w:rFonts w:ascii="Arial" w:hAnsi="Arial" w:cs="Arial"/>
          <w:color w:val="000000"/>
          <w:lang w:val="sr-Latn-ME"/>
        </w:rPr>
        <w:t>.godine;</w:t>
      </w:r>
      <w:r w:rsidRPr="00554842">
        <w:rPr>
          <w:rFonts w:ascii="Arial" w:hAnsi="Arial" w:cs="Arial"/>
          <w:color w:val="000000"/>
          <w:lang w:val="sr-Latn-ME"/>
        </w:rPr>
        <w:tab/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-deratizaciju naselja Lovanja (11 objekata) u 4 tretmana u periodu</w:t>
      </w:r>
      <w:r>
        <w:rPr>
          <w:rFonts w:ascii="Arial" w:hAnsi="Arial" w:cs="Arial"/>
          <w:color w:val="000000"/>
          <w:lang w:val="sr-Latn-ME"/>
        </w:rPr>
        <w:t xml:space="preserve"> maj-jun i oktobar-novembar 2021</w:t>
      </w:r>
      <w:r w:rsidRPr="00554842">
        <w:rPr>
          <w:rFonts w:ascii="Arial" w:hAnsi="Arial" w:cs="Arial"/>
          <w:color w:val="000000"/>
          <w:lang w:val="sr-Latn-ME"/>
        </w:rPr>
        <w:t>.godine.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DE162F" w:rsidRDefault="00DE162F" w:rsidP="00DE162F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Izvršilac je dužan da prilikom vršenja tretmana deratizacije koristi preparate </w:t>
      </w:r>
      <w:r w:rsidRPr="00DE162F">
        <w:rPr>
          <w:rFonts w:ascii="Arial" w:hAnsi="Arial" w:cs="Arial"/>
          <w:color w:val="000000"/>
          <w:lang w:val="sr-Latn-ME"/>
        </w:rPr>
        <w:t>navedene u tehničkoj speci</w:t>
      </w:r>
      <w:r>
        <w:rPr>
          <w:rFonts w:ascii="Arial" w:hAnsi="Arial" w:cs="Arial"/>
          <w:color w:val="000000"/>
          <w:lang w:val="sr-Latn-ME"/>
        </w:rPr>
        <w:t>fikaciji predmeta javne nabavke.</w:t>
      </w:r>
    </w:p>
    <w:p w:rsidR="00DE162F" w:rsidRPr="00554842" w:rsidRDefault="00DE162F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izvrši pripremne radnje u smislu obavještenja stanovništva i radnih ljudi o sprovođenju deratizacije putem plakatiranja i sredstava javnog infor</w:t>
      </w:r>
      <w:r w:rsidR="00DE162F">
        <w:rPr>
          <w:rFonts w:ascii="Arial" w:hAnsi="Arial" w:cs="Arial"/>
          <w:color w:val="000000"/>
          <w:lang w:val="sr-Latn-ME"/>
        </w:rPr>
        <w:t>misanja.</w:t>
      </w:r>
    </w:p>
    <w:p w:rsidR="006B0639" w:rsidRDefault="006B0639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u slučaju reklamacije Naručioca u roku od 5 dana obnovi dio potrebnog tretmana.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 xml:space="preserve">Naručilac se obavezuje da će: 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-obezbijediti nesmetan rad izvršiocu na terenu;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-obezbijediti prisustvo odgovornog lica (predstavnik Sekretarijata za zaštitu prirodne i kulturne baštine Opštine Kotor i mjesne zajednice na čijem se  području  obavlja deratizacija) koji će na terenu ovjeriti nalog o obavljenom poslu.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se obavezuje da odmah po potpisivanju Ugovora pristupi obavljanju usluga deratizacije na području Opštine Kotor.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Izvršilac posla s</w:t>
      </w:r>
      <w:r w:rsidR="006B0639">
        <w:rPr>
          <w:rFonts w:ascii="Arial" w:hAnsi="Arial" w:cs="Arial"/>
          <w:color w:val="000000"/>
          <w:lang w:val="sr-Latn-ME"/>
        </w:rPr>
        <w:t>e obavezuje da izvrši obavezne tretmane</w:t>
      </w:r>
      <w:r w:rsidRPr="00554842">
        <w:rPr>
          <w:rFonts w:ascii="Arial" w:hAnsi="Arial" w:cs="Arial"/>
          <w:color w:val="000000"/>
          <w:lang w:val="sr-Latn-ME"/>
        </w:rPr>
        <w:t xml:space="preserve"> u toku godine u obimu </w:t>
      </w:r>
      <w:r w:rsidR="006B0639">
        <w:rPr>
          <w:rFonts w:ascii="Arial" w:hAnsi="Arial" w:cs="Arial"/>
          <w:color w:val="000000"/>
          <w:lang w:val="sr-Latn-ME"/>
        </w:rPr>
        <w:t>navedenom u tehničkoj specifikaciji predmeta nabavke</w:t>
      </w:r>
      <w:r w:rsidRPr="00554842">
        <w:rPr>
          <w:rFonts w:ascii="Arial" w:hAnsi="Arial" w:cs="Arial"/>
          <w:color w:val="000000"/>
          <w:lang w:val="sr-Latn-ME"/>
        </w:rPr>
        <w:t xml:space="preserve"> i to proljećni rad u toku maja i juna mjeseca i jesenji rad u toku oktobra i </w:t>
      </w:r>
      <w:r w:rsidR="006B0639">
        <w:rPr>
          <w:rFonts w:ascii="Arial" w:hAnsi="Arial" w:cs="Arial"/>
          <w:color w:val="000000"/>
          <w:lang w:val="sr-Latn-ME"/>
        </w:rPr>
        <w:t>novembra mjeseca 2021</w:t>
      </w:r>
      <w:r w:rsidRPr="00554842">
        <w:rPr>
          <w:rFonts w:ascii="Arial" w:hAnsi="Arial" w:cs="Arial"/>
          <w:color w:val="000000"/>
          <w:lang w:val="sr-Latn-ME"/>
        </w:rPr>
        <w:t>.godine.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 xml:space="preserve">Ugovorne strane su se sporazumjele da se formira radni nalog koji će ugovorne strane potpisati nakon izvršene akcije. </w:t>
      </w:r>
    </w:p>
    <w:p w:rsid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Naručilac posla se obavezuje da će nakon ovjere naloga od strane nadzornog organa, a po završetku prvog tretmana, plaćanje izvršiti virmanski, u roku od 30 dana od dana službenog prijema uredno ispostavljenog računa.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lastRenderedPageBreak/>
        <w:t>Kontrolu  nad sprovođenjem odredbi Ugovora vršiti će Sekretarijat za zaštitu prirodne i kulturne baštine Opštine Kotor.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Do raskida Ugovora može doći ako Izvršilac ne bude izvršavao svoje obaveze u rokovima i na način predviđen Ugovorom.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Za sve što nije definisano ovim Ugovorom primjenjivat će se odredbe Zakona o obligacionim odnosima.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Ugovor je ništav ukoliko je zaključen uz kršenje antikorupcijskog pravila u smislu člana 38 stav 3 Zakona o javnim nabavkama nabavkama („Službeni list Crne Gore”, broj 74/19).</w:t>
      </w: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</w:p>
    <w:p w:rsidR="00554842" w:rsidRPr="00554842" w:rsidRDefault="00554842" w:rsidP="00554842">
      <w:pPr>
        <w:jc w:val="both"/>
        <w:rPr>
          <w:rFonts w:ascii="Arial" w:hAnsi="Arial" w:cs="Arial"/>
          <w:color w:val="000000"/>
          <w:lang w:val="sr-Latn-ME"/>
        </w:rPr>
      </w:pPr>
      <w:r w:rsidRPr="00554842">
        <w:rPr>
          <w:rFonts w:ascii="Arial" w:hAnsi="Arial" w:cs="Arial"/>
          <w:color w:val="000000"/>
          <w:lang w:val="sr-Latn-ME"/>
        </w:rPr>
        <w:t>Ugovor se sačinjava u 8 (osam) istovjetnih primjeraka od kojih 4 (četiri) primjerka za Naručioca, 3 (tri) primjerka za Izvršioca, a 1 (jedan) primjerak se dostavlja Direktoratu za politiku javnih nabavki u Podgorici.</w:t>
      </w:r>
    </w:p>
    <w:p w:rsidR="00554842" w:rsidRDefault="00554842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A8"/>
      </w:r>
      <w:r>
        <w:rPr>
          <w:rFonts w:ascii="Arial" w:hAnsi="Arial" w:cs="Arial"/>
          <w:color w:val="000000"/>
          <w:lang w:val="sr-Latn-ME"/>
        </w:rPr>
        <w:t xml:space="preserve"> Ugovor o javnoj nabavci</w:t>
      </w:r>
      <w:r w:rsidR="006B0639">
        <w:rPr>
          <w:rFonts w:ascii="Arial" w:hAnsi="Arial" w:cs="Arial"/>
          <w:color w:val="000000"/>
          <w:lang w:val="sr-Latn-ME"/>
        </w:rPr>
        <w:t xml:space="preserve"> za partiju 1 i za partiju 2</w:t>
      </w:r>
      <w:r>
        <w:rPr>
          <w:rFonts w:ascii="Arial" w:hAnsi="Arial" w:cs="Arial"/>
          <w:color w:val="000000"/>
          <w:lang w:val="sr-Latn-ME"/>
        </w:rPr>
        <w:t xml:space="preserve"> tokom njegovog trajanja može da se izmijeni bez sprovođenja novog postupka javne nabavke u skladu sa članom 151 Zakona o javnim nabavkama: </w:t>
      </w:r>
    </w:p>
    <w:p w:rsidR="007D445B" w:rsidRDefault="007D445B" w:rsidP="004530A8">
      <w:pPr>
        <w:jc w:val="both"/>
        <w:rPr>
          <w:rFonts w:ascii="Arial" w:hAnsi="Arial" w:cs="Arial"/>
          <w:lang w:val="sr-Latn-ME"/>
        </w:rPr>
      </w:pPr>
      <w:r w:rsidRPr="007D445B">
        <w:rPr>
          <w:rFonts w:ascii="Arial" w:hAnsi="Arial" w:cs="Arial"/>
          <w:lang w:val="sr-Latn-ME"/>
        </w:rPr>
        <w:t>-</w:t>
      </w:r>
      <w:proofErr w:type="spellStart"/>
      <w:r w:rsidRPr="007D445B">
        <w:rPr>
          <w:rFonts w:ascii="Arial" w:hAnsi="Arial" w:cs="Arial"/>
        </w:rPr>
        <w:t>ako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izmjene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bez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obzira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njihovu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vrijednost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izra</w:t>
      </w:r>
      <w:proofErr w:type="spellEnd"/>
      <w:r w:rsidRPr="007D445B">
        <w:rPr>
          <w:rFonts w:ascii="Arial" w:hAnsi="Arial" w:cs="Arial"/>
          <w:lang w:val="sr-Latn-ME"/>
        </w:rPr>
        <w:t>ž</w:t>
      </w:r>
      <w:proofErr w:type="spellStart"/>
      <w:r w:rsidRPr="007D445B">
        <w:rPr>
          <w:rFonts w:ascii="Arial" w:hAnsi="Arial" w:cs="Arial"/>
        </w:rPr>
        <w:t>enu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novcu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predvi</w:t>
      </w:r>
      <w:proofErr w:type="spellEnd"/>
      <w:r w:rsidRPr="007D445B">
        <w:rPr>
          <w:rFonts w:ascii="Arial" w:hAnsi="Arial" w:cs="Arial"/>
          <w:lang w:val="sr-Latn-ME"/>
        </w:rPr>
        <w:t>đ</w:t>
      </w:r>
      <w:proofErr w:type="spellStart"/>
      <w:r w:rsidRPr="007D445B">
        <w:rPr>
          <w:rFonts w:ascii="Arial" w:hAnsi="Arial" w:cs="Arial"/>
        </w:rPr>
        <w:t>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tenderskom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dokumentacijom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javnoj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nabavci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uju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cijene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varijante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sa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utvr</w:t>
      </w:r>
      <w:proofErr w:type="spellEnd"/>
      <w:r w:rsidRPr="007D445B">
        <w:rPr>
          <w:rFonts w:ascii="Arial" w:hAnsi="Arial" w:cs="Arial"/>
          <w:lang w:val="sr-Latn-ME"/>
        </w:rPr>
        <w:t>đ</w:t>
      </w:r>
      <w:proofErr w:type="spellStart"/>
      <w:r w:rsidRPr="007D445B">
        <w:rPr>
          <w:rFonts w:ascii="Arial" w:hAnsi="Arial" w:cs="Arial"/>
        </w:rPr>
        <w:t>enim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obimom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prirodom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mogu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ih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varijanti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kao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uslovima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kojima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se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mogu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</w:t>
      </w:r>
      <w:proofErr w:type="spellEnd"/>
      <w:r w:rsidRPr="007D445B">
        <w:rPr>
          <w:rFonts w:ascii="Arial" w:hAnsi="Arial" w:cs="Arial"/>
          <w:lang w:val="sr-Latn-ME"/>
        </w:rPr>
        <w:t>š</w:t>
      </w:r>
      <w:proofErr w:type="spellStart"/>
      <w:r w:rsidRPr="007D445B">
        <w:rPr>
          <w:rFonts w:ascii="Arial" w:hAnsi="Arial" w:cs="Arial"/>
        </w:rPr>
        <w:t>iti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pod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uslovom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da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se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ne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predvi</w:t>
      </w:r>
      <w:proofErr w:type="spellEnd"/>
      <w:r w:rsidRPr="007D445B">
        <w:rPr>
          <w:rFonts w:ascii="Arial" w:hAnsi="Arial" w:cs="Arial"/>
          <w:lang w:val="sr-Latn-ME"/>
        </w:rPr>
        <w:t>đ</w:t>
      </w:r>
      <w:proofErr w:type="spellStart"/>
      <w:r w:rsidRPr="007D445B">
        <w:rPr>
          <w:rFonts w:ascii="Arial" w:hAnsi="Arial" w:cs="Arial"/>
        </w:rPr>
        <w:t>aju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kojima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se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mijenja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ukupna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priroda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javnoj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nabavci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pove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anje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ve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od</w:t>
      </w:r>
      <w:r w:rsidRPr="007D445B">
        <w:rPr>
          <w:rFonts w:ascii="Arial" w:hAnsi="Arial" w:cs="Arial"/>
          <w:lang w:val="sr-Latn-ME"/>
        </w:rPr>
        <w:t xml:space="preserve"> 20%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</w:p>
    <w:p w:rsidR="007D445B" w:rsidRDefault="007D445B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-</w:t>
      </w:r>
      <w:proofErr w:type="spellStart"/>
      <w:r w:rsidRPr="007D445B">
        <w:rPr>
          <w:rFonts w:ascii="Arial" w:hAnsi="Arial" w:cs="Arial"/>
        </w:rPr>
        <w:t>radi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nabavke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dodatnih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roba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usluga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radova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koji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postali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neophodni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koji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nijesu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bili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eni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javnoj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nabavci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ako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promjena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privrednog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subjekta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kojim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je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en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mogu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ekonomskih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tehni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kih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razloga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kao</w:t>
      </w:r>
      <w:proofErr w:type="spellEnd"/>
      <w:r w:rsidRPr="007D445B">
        <w:rPr>
          <w:rFonts w:ascii="Arial" w:hAnsi="Arial" w:cs="Arial"/>
          <w:lang w:val="sr-Latn-ME"/>
        </w:rPr>
        <w:t xml:space="preserve"> š</w:t>
      </w:r>
      <w:r w:rsidRPr="007D445B">
        <w:rPr>
          <w:rFonts w:ascii="Arial" w:hAnsi="Arial" w:cs="Arial"/>
        </w:rPr>
        <w:t>to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zahtjevi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kompatibilnosti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postoje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om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opremom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uslugama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radovima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nabavljenim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okviru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nabavke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mo</w:t>
      </w:r>
      <w:proofErr w:type="spellEnd"/>
      <w:r w:rsidRPr="007D445B">
        <w:rPr>
          <w:rFonts w:ascii="Arial" w:hAnsi="Arial" w:cs="Arial"/>
          <w:lang w:val="sr-Latn-ME"/>
        </w:rPr>
        <w:t>ž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da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prouzrokuje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zna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ajne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pote</w:t>
      </w:r>
      <w:proofErr w:type="spellEnd"/>
      <w:r w:rsidRPr="007D445B">
        <w:rPr>
          <w:rFonts w:ascii="Arial" w:hAnsi="Arial" w:cs="Arial"/>
          <w:lang w:val="sr-Latn-ME"/>
        </w:rPr>
        <w:t>š</w:t>
      </w:r>
      <w:proofErr w:type="spellStart"/>
      <w:r w:rsidRPr="007D445B">
        <w:rPr>
          <w:rFonts w:ascii="Arial" w:hAnsi="Arial" w:cs="Arial"/>
        </w:rPr>
        <w:t>ko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znatno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pove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avanje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tro</w:t>
      </w:r>
      <w:proofErr w:type="spellEnd"/>
      <w:r w:rsidRPr="007D445B">
        <w:rPr>
          <w:rFonts w:ascii="Arial" w:hAnsi="Arial" w:cs="Arial"/>
          <w:lang w:val="sr-Latn-ME"/>
        </w:rPr>
        <w:t>š</w:t>
      </w:r>
      <w:proofErr w:type="spellStart"/>
      <w:r w:rsidRPr="007D445B">
        <w:rPr>
          <w:rFonts w:ascii="Arial" w:hAnsi="Arial" w:cs="Arial"/>
        </w:rPr>
        <w:t>kova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naru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ioca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pove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anje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ve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od</w:t>
      </w:r>
      <w:r w:rsidRPr="007D445B">
        <w:rPr>
          <w:rFonts w:ascii="Arial" w:hAnsi="Arial" w:cs="Arial"/>
          <w:lang w:val="sr-Latn-ME"/>
        </w:rPr>
        <w:t xml:space="preserve"> 20%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</w:p>
    <w:p w:rsidR="007D445B" w:rsidRDefault="007D445B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-</w:t>
      </w:r>
      <w:proofErr w:type="spellStart"/>
      <w:r w:rsidRPr="007D445B">
        <w:rPr>
          <w:rFonts w:ascii="Arial" w:hAnsi="Arial" w:cs="Arial"/>
        </w:rPr>
        <w:t>kada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je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potreba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nastala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zbog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okolnosti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koje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naru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ilac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vrijeme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ivanja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mogao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da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predvidi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se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ne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mijenja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priroda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pove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anje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nije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ve</w:t>
      </w:r>
      <w:proofErr w:type="spellEnd"/>
      <w:r w:rsidRPr="007D445B">
        <w:rPr>
          <w:rFonts w:ascii="Arial" w:hAnsi="Arial" w:cs="Arial"/>
          <w:lang w:val="sr-Latn-ME"/>
        </w:rPr>
        <w:t>ć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od</w:t>
      </w:r>
      <w:r w:rsidRPr="007D445B">
        <w:rPr>
          <w:rFonts w:ascii="Arial" w:hAnsi="Arial" w:cs="Arial"/>
          <w:lang w:val="sr-Latn-ME"/>
        </w:rPr>
        <w:t xml:space="preserve"> 20% </w:t>
      </w:r>
      <w:proofErr w:type="spellStart"/>
      <w:r w:rsidRPr="007D445B">
        <w:rPr>
          <w:rFonts w:ascii="Arial" w:hAnsi="Arial" w:cs="Arial"/>
        </w:rPr>
        <w:t>vrijednosti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  <w:lang w:val="sr-Latn-ME"/>
        </w:rPr>
        <w:t>,</w:t>
      </w:r>
    </w:p>
    <w:p w:rsidR="007D445B" w:rsidRDefault="007D445B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-</w:t>
      </w:r>
      <w:proofErr w:type="spellStart"/>
      <w:r w:rsidRPr="007D445B">
        <w:rPr>
          <w:rFonts w:ascii="Arial" w:hAnsi="Arial" w:cs="Arial"/>
        </w:rPr>
        <w:t>ako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privrednog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subjekta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nakon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restrukturiranja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uklju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uju</w:t>
      </w:r>
      <w:proofErr w:type="spellEnd"/>
      <w:r w:rsidRPr="007D445B">
        <w:rPr>
          <w:rFonts w:ascii="Arial" w:hAnsi="Arial" w:cs="Arial"/>
          <w:lang w:val="sr-Latn-ME"/>
        </w:rPr>
        <w:t>ć</w:t>
      </w:r>
      <w:proofErr w:type="spellStart"/>
      <w:r w:rsidRPr="007D445B">
        <w:rPr>
          <w:rFonts w:ascii="Arial" w:hAnsi="Arial" w:cs="Arial"/>
        </w:rPr>
        <w:t>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preuzimanje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spajanje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kupovinu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ste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aj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zamjenjuje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u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potpunosti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ili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djelimi</w:t>
      </w:r>
      <w:proofErr w:type="spellEnd"/>
      <w:r w:rsidRPr="007D445B">
        <w:rPr>
          <w:rFonts w:ascii="Arial" w:hAnsi="Arial" w:cs="Arial"/>
          <w:lang w:val="sr-Latn-ME"/>
        </w:rPr>
        <w:t>č</w:t>
      </w:r>
      <w:r w:rsidRPr="007D445B">
        <w:rPr>
          <w:rFonts w:ascii="Arial" w:hAnsi="Arial" w:cs="Arial"/>
        </w:rPr>
        <w:t>no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novi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pravni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sljedbenik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odnosno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privredni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subjekat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proofErr w:type="spellStart"/>
      <w:r w:rsidRPr="007D445B">
        <w:rPr>
          <w:rFonts w:ascii="Arial" w:hAnsi="Arial" w:cs="Arial"/>
        </w:rPr>
        <w:t>koji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ispunjava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prvobitno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odre</w:t>
      </w:r>
      <w:proofErr w:type="spellEnd"/>
      <w:r w:rsidRPr="007D445B">
        <w:rPr>
          <w:rFonts w:ascii="Arial" w:hAnsi="Arial" w:cs="Arial"/>
          <w:lang w:val="sr-Latn-ME"/>
        </w:rPr>
        <w:t>đ</w:t>
      </w:r>
      <w:proofErr w:type="spellStart"/>
      <w:r w:rsidRPr="007D445B">
        <w:rPr>
          <w:rFonts w:ascii="Arial" w:hAnsi="Arial" w:cs="Arial"/>
        </w:rPr>
        <w:t>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uslove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zaklju</w:t>
      </w:r>
      <w:proofErr w:type="spellEnd"/>
      <w:r w:rsidRPr="007D445B">
        <w:rPr>
          <w:rFonts w:ascii="Arial" w:hAnsi="Arial" w:cs="Arial"/>
          <w:lang w:val="sr-Latn-ME"/>
        </w:rPr>
        <w:t>č</w:t>
      </w:r>
      <w:proofErr w:type="spellStart"/>
      <w:r w:rsidRPr="007D445B">
        <w:rPr>
          <w:rFonts w:ascii="Arial" w:hAnsi="Arial" w:cs="Arial"/>
        </w:rPr>
        <w:t>enog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o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javnoj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nabavci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a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su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predvi</w:t>
      </w:r>
      <w:proofErr w:type="spellEnd"/>
      <w:r w:rsidRPr="007D445B">
        <w:rPr>
          <w:rFonts w:ascii="Arial" w:hAnsi="Arial" w:cs="Arial"/>
          <w:lang w:val="sr-Latn-ME"/>
        </w:rPr>
        <w:t>đ</w:t>
      </w:r>
      <w:proofErr w:type="spellStart"/>
      <w:r w:rsidRPr="007D445B">
        <w:rPr>
          <w:rFonts w:ascii="Arial" w:hAnsi="Arial" w:cs="Arial"/>
        </w:rPr>
        <w:t>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tenderskom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dokumentacijom</w:t>
      </w:r>
      <w:proofErr w:type="spellEnd"/>
      <w:r w:rsidRPr="007D445B">
        <w:rPr>
          <w:rFonts w:ascii="Arial" w:hAnsi="Arial" w:cs="Arial"/>
          <w:lang w:val="sr-Latn-ME"/>
        </w:rPr>
        <w:t xml:space="preserve">, </w:t>
      </w:r>
      <w:r w:rsidRPr="007D445B">
        <w:rPr>
          <w:rFonts w:ascii="Arial" w:hAnsi="Arial" w:cs="Arial"/>
        </w:rPr>
        <w:t>pod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uslovom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da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se</w:t>
      </w:r>
      <w:r w:rsidRPr="007D445B">
        <w:rPr>
          <w:rFonts w:ascii="Arial" w:hAnsi="Arial" w:cs="Arial"/>
          <w:lang w:val="sr-Latn-ME"/>
        </w:rPr>
        <w:t xml:space="preserve"> </w:t>
      </w:r>
      <w:r w:rsidRPr="007D445B">
        <w:rPr>
          <w:rFonts w:ascii="Arial" w:hAnsi="Arial" w:cs="Arial"/>
        </w:rPr>
        <w:t>ne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vr</w:t>
      </w:r>
      <w:proofErr w:type="spellEnd"/>
      <w:r w:rsidRPr="007D445B">
        <w:rPr>
          <w:rFonts w:ascii="Arial" w:hAnsi="Arial" w:cs="Arial"/>
          <w:lang w:val="sr-Latn-ME"/>
        </w:rPr>
        <w:t>š</w:t>
      </w:r>
      <w:r w:rsidRPr="007D445B">
        <w:rPr>
          <w:rFonts w:ascii="Arial" w:hAnsi="Arial" w:cs="Arial"/>
        </w:rPr>
        <w:t>e</w:t>
      </w:r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druge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bitne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izmjene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ugovora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iz</w:t>
      </w:r>
      <w:proofErr w:type="spellEnd"/>
      <w:r w:rsidRPr="007D445B">
        <w:rPr>
          <w:rFonts w:ascii="Arial" w:hAnsi="Arial" w:cs="Arial"/>
          <w:lang w:val="sr-Latn-ME"/>
        </w:rPr>
        <w:t xml:space="preserve"> č</w:t>
      </w:r>
      <w:proofErr w:type="spellStart"/>
      <w:r w:rsidRPr="007D445B">
        <w:rPr>
          <w:rFonts w:ascii="Arial" w:hAnsi="Arial" w:cs="Arial"/>
        </w:rPr>
        <w:t>lana</w:t>
      </w:r>
      <w:proofErr w:type="spellEnd"/>
      <w:r w:rsidRPr="007D445B">
        <w:rPr>
          <w:rFonts w:ascii="Arial" w:hAnsi="Arial" w:cs="Arial"/>
          <w:lang w:val="sr-Latn-ME"/>
        </w:rPr>
        <w:t xml:space="preserve"> 150 </w:t>
      </w:r>
      <w:proofErr w:type="spellStart"/>
      <w:r w:rsidRPr="007D445B">
        <w:rPr>
          <w:rFonts w:ascii="Arial" w:hAnsi="Arial" w:cs="Arial"/>
        </w:rPr>
        <w:t>stav</w:t>
      </w:r>
      <w:proofErr w:type="spellEnd"/>
      <w:r w:rsidRPr="007D445B">
        <w:rPr>
          <w:rFonts w:ascii="Arial" w:hAnsi="Arial" w:cs="Arial"/>
          <w:lang w:val="sr-Latn-ME"/>
        </w:rPr>
        <w:t xml:space="preserve"> 2 </w:t>
      </w:r>
      <w:proofErr w:type="spellStart"/>
      <w:r w:rsidRPr="007D445B">
        <w:rPr>
          <w:rFonts w:ascii="Arial" w:hAnsi="Arial" w:cs="Arial"/>
        </w:rPr>
        <w:t>ovog</w:t>
      </w:r>
      <w:proofErr w:type="spellEnd"/>
      <w:r w:rsidRPr="007D445B">
        <w:rPr>
          <w:rFonts w:ascii="Arial" w:hAnsi="Arial" w:cs="Arial"/>
          <w:lang w:val="sr-Latn-ME"/>
        </w:rPr>
        <w:t xml:space="preserve"> </w:t>
      </w:r>
      <w:proofErr w:type="spellStart"/>
      <w:r w:rsidRPr="007D445B">
        <w:rPr>
          <w:rFonts w:ascii="Arial" w:hAnsi="Arial" w:cs="Arial"/>
        </w:rPr>
        <w:t>zakona</w:t>
      </w:r>
      <w:proofErr w:type="spellEnd"/>
      <w:r w:rsidRPr="007D445B">
        <w:rPr>
          <w:rFonts w:ascii="Arial" w:hAnsi="Arial" w:cs="Arial"/>
          <w:lang w:val="sr-Latn-ME"/>
        </w:rPr>
        <w:t>.</w:t>
      </w:r>
    </w:p>
    <w:p w:rsidR="009518B1" w:rsidRDefault="009518B1" w:rsidP="004530A8">
      <w:pPr>
        <w:jc w:val="both"/>
        <w:rPr>
          <w:rFonts w:ascii="Arial" w:hAnsi="Arial" w:cs="Arial"/>
          <w:lang w:val="sr-Latn-ME"/>
        </w:rPr>
      </w:pPr>
    </w:p>
    <w:p w:rsidR="009518B1" w:rsidRDefault="009518B1" w:rsidP="004530A8">
      <w:pPr>
        <w:jc w:val="both"/>
        <w:rPr>
          <w:rFonts w:ascii="Arial" w:hAnsi="Arial" w:cs="Arial"/>
          <w:lang w:val="sr-Latn-ME"/>
        </w:rPr>
      </w:pPr>
    </w:p>
    <w:p w:rsidR="009518B1" w:rsidRPr="007D445B" w:rsidRDefault="009518B1" w:rsidP="004530A8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>
        <w:rPr>
          <w:rFonts w:ascii="Arial" w:hAnsi="Arial"/>
          <w:b/>
          <w:szCs w:val="32"/>
          <w:lang w:val="sr-Latn-ME"/>
        </w:rPr>
        <w:lastRenderedPageBreak/>
        <w:t>ZAHTJEV ZA POJAŠNJENJE ILI IZMJENU I DOPUNU TENDERSKE DOKUMENTACIJE</w:t>
      </w:r>
      <w:bookmarkEnd w:id="13"/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4530A8" w:rsidRDefault="004530A8" w:rsidP="004530A8">
      <w:pPr>
        <w:jc w:val="both"/>
        <w:rPr>
          <w:rFonts w:ascii="Arial" w:hAnsi="Arial" w:cs="Arial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F326E8" w:rsidRDefault="00F326E8" w:rsidP="004530A8">
      <w:pPr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ind w:left="14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62730567"/>
      <w:bookmarkStart w:id="15" w:name="_Toc508349235"/>
      <w:bookmarkStart w:id="16" w:name="_Toc416180136"/>
      <w:r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:rsidR="004530A8" w:rsidRDefault="004530A8" w:rsidP="004530A8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7D445B" w:rsidRDefault="007D445B" w:rsidP="007D445B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Opština Kotor</w:t>
      </w:r>
    </w:p>
    <w:p w:rsidR="004530A8" w:rsidRDefault="004530A8" w:rsidP="007D445B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Broj: </w:t>
      </w:r>
      <w:r w:rsidR="00CD6564">
        <w:rPr>
          <w:rFonts w:ascii="Arial" w:hAnsi="Arial" w:cs="Arial"/>
          <w:color w:val="000000"/>
          <w:lang w:val="sr-Latn-ME"/>
        </w:rPr>
        <w:t>0409-</w:t>
      </w:r>
      <w:r w:rsidR="007D445B">
        <w:rPr>
          <w:rFonts w:ascii="Arial" w:hAnsi="Arial" w:cs="Arial"/>
          <w:color w:val="000000"/>
          <w:lang w:val="sr-Latn-ME"/>
        </w:rPr>
        <w:t>426/21-</w:t>
      </w:r>
      <w:r w:rsidR="0026020E">
        <w:rPr>
          <w:rFonts w:ascii="Arial" w:hAnsi="Arial" w:cs="Arial"/>
          <w:color w:val="000000"/>
          <w:lang w:val="sr-Latn-ME"/>
        </w:rPr>
        <w:t>3075</w:t>
      </w:r>
    </w:p>
    <w:p w:rsidR="004530A8" w:rsidRDefault="00667469" w:rsidP="004530A8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Mjesto i datum: Kotor, 12</w:t>
      </w:r>
      <w:r w:rsidR="007D445B">
        <w:rPr>
          <w:rFonts w:ascii="Arial" w:hAnsi="Arial" w:cs="Arial"/>
          <w:color w:val="000000"/>
          <w:lang w:val="sr-Latn-ME"/>
        </w:rPr>
        <w:t>.03.2021.godine</w:t>
      </w:r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4530A8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4530A8" w:rsidRDefault="004530A8" w:rsidP="009518B1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U skladu sa članom 43 stav 1 Zakona o javnim nabavkama („Službeni list CG”, br.74/19), </w:t>
      </w:r>
    </w:p>
    <w:p w:rsidR="004530A8" w:rsidRDefault="004530A8" w:rsidP="004530A8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4530A8" w:rsidRDefault="004530A8" w:rsidP="004530A8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da u postu</w:t>
      </w:r>
      <w:r w:rsidR="007D445B">
        <w:rPr>
          <w:rFonts w:ascii="Arial" w:hAnsi="Arial" w:cs="Arial"/>
          <w:color w:val="000000"/>
          <w:lang w:val="sr-Latn-ME"/>
        </w:rPr>
        <w:t>pku javne nabavke redni broj 16</w:t>
      </w:r>
      <w:r>
        <w:rPr>
          <w:rFonts w:ascii="Arial" w:hAnsi="Arial" w:cs="Arial"/>
          <w:color w:val="000000"/>
          <w:lang w:val="sr-Latn-ME"/>
        </w:rPr>
        <w:t xml:space="preserve"> iz </w:t>
      </w:r>
      <w:r w:rsidR="007D445B">
        <w:rPr>
          <w:rFonts w:ascii="Arial" w:hAnsi="Arial" w:cs="Arial"/>
          <w:color w:val="000000"/>
          <w:lang w:val="sr-Latn-ME"/>
        </w:rPr>
        <w:t xml:space="preserve">Izmjene Plana javnih nabavki, broj: </w:t>
      </w:r>
      <w:r w:rsidR="007D445B" w:rsidRPr="007D445B">
        <w:rPr>
          <w:rFonts w:ascii="Arial" w:hAnsi="Arial" w:cs="Arial"/>
          <w:color w:val="000000"/>
          <w:lang w:val="sr-Latn-ME"/>
        </w:rPr>
        <w:t>01-426/21-2512</w:t>
      </w:r>
      <w:r w:rsidR="007D445B">
        <w:rPr>
          <w:rFonts w:ascii="Arial" w:hAnsi="Arial" w:cs="Arial"/>
          <w:color w:val="000000"/>
          <w:lang w:val="sr-Latn-ME"/>
        </w:rPr>
        <w:t xml:space="preserve"> od 02.03.2021.godine, za nabavku usluge dezinskecije, dezinfekcije i deratizacije </w:t>
      </w:r>
      <w:r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4530A8" w:rsidRDefault="004530A8" w:rsidP="004530A8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Ovlašć</w:t>
      </w:r>
      <w:r w:rsidR="007D445B">
        <w:rPr>
          <w:rFonts w:ascii="Arial" w:hAnsi="Arial" w:cs="Arial"/>
          <w:color w:val="000000"/>
          <w:lang w:val="sr-Latn-ME"/>
        </w:rPr>
        <w:t>eno lice naručioca Vladimir V. Jokić, predsjednik opštine</w:t>
      </w:r>
    </w:p>
    <w:p w:rsidR="004530A8" w:rsidRDefault="004530A8" w:rsidP="004530A8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  </w:t>
      </w:r>
      <w:r w:rsidR="006B0639">
        <w:rPr>
          <w:rFonts w:ascii="Arial" w:hAnsi="Arial" w:cs="Arial"/>
          <w:i/>
          <w:iCs/>
          <w:color w:val="000000"/>
          <w:lang w:val="sr-Latn-ME"/>
        </w:rPr>
        <w:t>s.r.</w:t>
      </w:r>
      <w:r>
        <w:rPr>
          <w:rFonts w:ascii="Arial" w:hAnsi="Arial" w:cs="Arial"/>
          <w:i/>
          <w:iCs/>
          <w:color w:val="000000"/>
          <w:lang w:val="sr-Latn-ME"/>
        </w:rPr>
        <w:t xml:space="preserve">           </w:t>
      </w:r>
    </w:p>
    <w:p w:rsidR="004530A8" w:rsidRDefault="004530A8" w:rsidP="004530A8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Službenik z</w:t>
      </w:r>
      <w:r w:rsidR="007D445B">
        <w:rPr>
          <w:rFonts w:ascii="Arial" w:hAnsi="Arial" w:cs="Arial"/>
          <w:color w:val="000000"/>
          <w:lang w:val="sr-Latn-ME"/>
        </w:rPr>
        <w:t>a javne nabavke Dragana Kašćelan</w:t>
      </w:r>
      <w:r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4530A8" w:rsidRDefault="00CD6564" w:rsidP="004530A8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</w:t>
      </w:r>
      <w:r w:rsidR="006B0639">
        <w:rPr>
          <w:rFonts w:ascii="Arial" w:hAnsi="Arial" w:cs="Arial"/>
          <w:i/>
          <w:iCs/>
          <w:color w:val="000000"/>
          <w:lang w:val="sr-Latn-ME"/>
        </w:rPr>
        <w:t xml:space="preserve">     s.r.</w:t>
      </w:r>
    </w:p>
    <w:p w:rsidR="004530A8" w:rsidRDefault="004530A8" w:rsidP="004530A8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Lice koje je učestvovalo u planiranju </w:t>
      </w:r>
      <w:r w:rsidR="007D445B">
        <w:rPr>
          <w:rFonts w:ascii="Arial" w:hAnsi="Arial" w:cs="Arial"/>
          <w:color w:val="000000"/>
          <w:lang w:val="sr-Latn-ME"/>
        </w:rPr>
        <w:t>javne nabavke Bojana Petković</w:t>
      </w:r>
    </w:p>
    <w:p w:rsidR="004530A8" w:rsidRDefault="006B0639" w:rsidP="004530A8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 s.r.</w:t>
      </w:r>
    </w:p>
    <w:p w:rsidR="004530A8" w:rsidRDefault="004530A8" w:rsidP="004530A8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7D445B">
        <w:rPr>
          <w:rFonts w:ascii="Arial" w:hAnsi="Arial" w:cs="Arial"/>
          <w:color w:val="000000"/>
          <w:lang w:val="sr-Latn-ME"/>
        </w:rPr>
        <w:t xml:space="preserve"> Đorđina Janković</w:t>
      </w:r>
    </w:p>
    <w:p w:rsidR="004530A8" w:rsidRDefault="006B0639" w:rsidP="004530A8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s.r.</w:t>
      </w:r>
    </w:p>
    <w:p w:rsidR="004530A8" w:rsidRDefault="004530A8" w:rsidP="004530A8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7D445B">
        <w:rPr>
          <w:rFonts w:ascii="Arial" w:hAnsi="Arial" w:cs="Arial"/>
          <w:color w:val="000000"/>
          <w:lang w:val="sr-Latn-ME"/>
        </w:rPr>
        <w:t xml:space="preserve"> Jelena Vuković</w:t>
      </w:r>
    </w:p>
    <w:p w:rsidR="004530A8" w:rsidRDefault="006B0639" w:rsidP="004530A8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 s.r.</w:t>
      </w:r>
    </w:p>
    <w:p w:rsidR="004530A8" w:rsidRDefault="004530A8" w:rsidP="004530A8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Član komisije </w:t>
      </w:r>
      <w:r>
        <w:rPr>
          <w:rFonts w:ascii="Arial" w:hAnsi="Arial" w:cs="Arial"/>
          <w:lang w:val="sr-Latn-ME"/>
        </w:rPr>
        <w:t>za sprovođenje postupka javne nabavk</w:t>
      </w:r>
      <w:r>
        <w:rPr>
          <w:rFonts w:ascii="Arial" w:hAnsi="Arial" w:cs="Arial"/>
          <w:iCs/>
          <w:color w:val="000000"/>
          <w:lang w:val="sr-Latn-ME"/>
        </w:rPr>
        <w:t>e</w:t>
      </w:r>
      <w:r w:rsidR="007D445B">
        <w:rPr>
          <w:rFonts w:ascii="Arial" w:hAnsi="Arial" w:cs="Arial"/>
          <w:color w:val="000000"/>
          <w:lang w:val="sr-Latn-ME"/>
        </w:rPr>
        <w:t xml:space="preserve"> Dragana Kašćelan</w:t>
      </w:r>
    </w:p>
    <w:p w:rsidR="00855421" w:rsidRPr="00554842" w:rsidRDefault="006B0639" w:rsidP="009518B1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>
        <w:rPr>
          <w:rFonts w:ascii="Arial" w:hAnsi="Arial" w:cs="Arial"/>
          <w:i/>
          <w:iCs/>
          <w:color w:val="000000"/>
          <w:lang w:val="sr-Latn-ME"/>
        </w:rPr>
        <w:t xml:space="preserve">   s.r.</w:t>
      </w:r>
      <w:bookmarkStart w:id="17" w:name="_GoBack"/>
      <w:bookmarkEnd w:id="17"/>
    </w:p>
    <w:p w:rsidR="004530A8" w:rsidRDefault="004530A8" w:rsidP="004530A8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6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8" w:name="_Toc62730568"/>
      <w:r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8"/>
    </w:p>
    <w:p w:rsidR="004530A8" w:rsidRDefault="004530A8" w:rsidP="004530A8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4530A8" w:rsidRDefault="004530A8" w:rsidP="004530A8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4530A8" w:rsidRDefault="004530A8" w:rsidP="004530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>
        <w:rPr>
          <w:rFonts w:ascii="Arial" w:hAnsi="Arial" w:cs="Arial"/>
          <w:color w:val="000000"/>
          <w:lang w:val="sr-Latn-ME"/>
        </w:rPr>
        <w:t>.“.</w:t>
      </w: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4530A8" w:rsidRDefault="004530A8" w:rsidP="004530A8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937A9C" w:rsidRPr="004530A8" w:rsidRDefault="00937A9C">
      <w:pPr>
        <w:rPr>
          <w:lang w:val="sr-Latn-ME"/>
        </w:rPr>
      </w:pPr>
    </w:p>
    <w:sectPr w:rsidR="00937A9C" w:rsidRPr="0045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1" w:rsidRDefault="00424B01" w:rsidP="004530A8">
      <w:r>
        <w:separator/>
      </w:r>
    </w:p>
  </w:endnote>
  <w:endnote w:type="continuationSeparator" w:id="0">
    <w:p w:rsidR="00424B01" w:rsidRDefault="00424B01" w:rsidP="0045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1" w:rsidRDefault="00424B01" w:rsidP="004530A8">
      <w:r>
        <w:separator/>
      </w:r>
    </w:p>
  </w:footnote>
  <w:footnote w:type="continuationSeparator" w:id="0">
    <w:p w:rsidR="00424B01" w:rsidRDefault="00424B01" w:rsidP="004530A8">
      <w:r>
        <w:continuationSeparator/>
      </w:r>
    </w:p>
  </w:footnote>
  <w:footnote w:id="1">
    <w:p w:rsidR="00F326E8" w:rsidRDefault="00F326E8" w:rsidP="004530A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>
        <w:rPr>
          <w:rFonts w:ascii="Arial" w:hAnsi="Arial" w:cs="Arial"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tačke</w:t>
      </w:r>
      <w:proofErr w:type="spellEnd"/>
      <w:r>
        <w:rPr>
          <w:rFonts w:ascii="Arial" w:hAnsi="Arial" w:cs="Arial"/>
          <w:sz w:val="14"/>
          <w:szCs w:val="16"/>
        </w:rPr>
        <w:t xml:space="preserve"> 1. </w:t>
      </w:r>
      <w:r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F326E8" w:rsidRDefault="00F326E8" w:rsidP="00F326E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F326E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F326E8" w:rsidRDefault="00F326E8" w:rsidP="004530A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Podatke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iz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</w:rPr>
        <w:t>ta</w:t>
      </w:r>
      <w:r w:rsidRPr="004530A8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>
        <w:rPr>
          <w:rFonts w:ascii="Arial" w:hAnsi="Arial" w:cs="Arial"/>
          <w:sz w:val="14"/>
          <w:szCs w:val="16"/>
        </w:rPr>
        <w:t>ke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2. </w:t>
      </w:r>
      <w:r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F326E8" w:rsidRDefault="00F326E8" w:rsidP="004530A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Djelove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tenderske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dokumentacije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F326E8" w:rsidRDefault="00F326E8" w:rsidP="004530A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>
        <w:rPr>
          <w:rFonts w:ascii="Arial" w:hAnsi="Arial" w:cs="Arial"/>
          <w:sz w:val="14"/>
          <w:szCs w:val="16"/>
        </w:rPr>
        <w:t>uklju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>č</w:t>
      </w:r>
      <w:proofErr w:type="spellStart"/>
      <w:r>
        <w:rPr>
          <w:rFonts w:ascii="Arial" w:hAnsi="Arial" w:cs="Arial"/>
          <w:sz w:val="14"/>
          <w:szCs w:val="16"/>
        </w:rPr>
        <w:t>uju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>ć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sve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tro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>š</w:t>
      </w:r>
      <w:proofErr w:type="spellStart"/>
      <w:r>
        <w:rPr>
          <w:rFonts w:ascii="Arial" w:hAnsi="Arial" w:cs="Arial"/>
          <w:sz w:val="14"/>
          <w:szCs w:val="16"/>
        </w:rPr>
        <w:t>kove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, </w:t>
      </w:r>
      <w:proofErr w:type="spellStart"/>
      <w:r>
        <w:rPr>
          <w:rFonts w:ascii="Arial" w:hAnsi="Arial" w:cs="Arial"/>
          <w:sz w:val="14"/>
          <w:szCs w:val="16"/>
        </w:rPr>
        <w:t>nagrade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i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mogu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>ć</w:t>
      </w:r>
      <w:r>
        <w:rPr>
          <w:rFonts w:ascii="Arial" w:hAnsi="Arial" w:cs="Arial"/>
          <w:sz w:val="14"/>
          <w:szCs w:val="16"/>
        </w:rPr>
        <w:t>a</w:t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obnavljanja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ugovora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na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osnovu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okvirnog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6"/>
        </w:rPr>
        <w:t>sporazuma</w:t>
      </w:r>
      <w:proofErr w:type="spellEnd"/>
      <w:r w:rsidRPr="004530A8"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:rsidR="00F326E8" w:rsidRDefault="00F326E8" w:rsidP="004530A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7">
    <w:p w:rsidR="00F326E8" w:rsidRDefault="00F326E8" w:rsidP="004530A8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 w:rsidRPr="004530A8">
        <w:rPr>
          <w:rFonts w:ascii="Arial" w:hAnsi="Arial" w:cs="Arial"/>
          <w:sz w:val="14"/>
          <w:szCs w:val="16"/>
          <w:lang w:val="sr-Latn-ME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F326E8" w:rsidRDefault="00F326E8" w:rsidP="004530A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Ukoliko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je</w:t>
      </w:r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predvi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>đ</w:t>
      </w:r>
      <w:proofErr w:type="spellStart"/>
      <w:r>
        <w:rPr>
          <w:rFonts w:ascii="Arial" w:hAnsi="Arial" w:cs="Arial"/>
          <w:sz w:val="14"/>
          <w:szCs w:val="14"/>
        </w:rPr>
        <w:t>eno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zaklju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>č</w:t>
      </w:r>
      <w:proofErr w:type="spellStart"/>
      <w:r>
        <w:rPr>
          <w:rFonts w:ascii="Arial" w:hAnsi="Arial" w:cs="Arial"/>
          <w:sz w:val="14"/>
          <w:szCs w:val="14"/>
        </w:rPr>
        <w:t>ivanje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garancija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ponude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r>
        <w:rPr>
          <w:rFonts w:ascii="Arial" w:hAnsi="Arial" w:cs="Arial"/>
          <w:sz w:val="14"/>
          <w:szCs w:val="14"/>
        </w:rPr>
        <w:t>se</w:t>
      </w:r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dostavlja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iznos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procijenjene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vrijednosti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predmeta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javne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nabavke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za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vrijeme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trajanja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okvirnog</w:t>
      </w:r>
      <w:proofErr w:type="spellEnd"/>
      <w:r w:rsidRPr="004530A8">
        <w:rPr>
          <w:rFonts w:ascii="Arial" w:hAnsi="Arial" w:cs="Arial"/>
          <w:sz w:val="14"/>
          <w:szCs w:val="14"/>
          <w:lang w:val="sr-Latn-ME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9">
    <w:p w:rsidR="00F326E8" w:rsidRPr="004530A8" w:rsidRDefault="00F326E8" w:rsidP="004530A8">
      <w:pPr>
        <w:jc w:val="both"/>
        <w:rPr>
          <w:rFonts w:ascii="Arial" w:hAnsi="Arial" w:cs="Arial"/>
          <w:color w:val="000000"/>
          <w:sz w:val="16"/>
          <w:szCs w:val="16"/>
          <w:lang w:val="sr-Latn-ME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 w:rsidRPr="004530A8">
        <w:rPr>
          <w:rFonts w:ascii="Arial" w:hAnsi="Arial" w:cs="Arial"/>
          <w:color w:val="FF0000"/>
          <w:sz w:val="16"/>
          <w:szCs w:val="16"/>
          <w:lang w:val="sr-Latn-ME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</w:t>
      </w:r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>ć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je</w:t>
      </w:r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4530A8">
        <w:rPr>
          <w:rFonts w:ascii="Arial" w:hAnsi="Arial" w:cs="Arial"/>
          <w:color w:val="000000"/>
          <w:sz w:val="16"/>
          <w:szCs w:val="16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5224D"/>
    <w:multiLevelType w:val="hybridMultilevel"/>
    <w:tmpl w:val="3B78E7E4"/>
    <w:lvl w:ilvl="0" w:tplc="D87ED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A8"/>
    <w:rsid w:val="00035AED"/>
    <w:rsid w:val="00082F68"/>
    <w:rsid w:val="000E0913"/>
    <w:rsid w:val="0016089D"/>
    <w:rsid w:val="00192A4C"/>
    <w:rsid w:val="001F0AAF"/>
    <w:rsid w:val="0026020E"/>
    <w:rsid w:val="00271B84"/>
    <w:rsid w:val="002C424F"/>
    <w:rsid w:val="00424B01"/>
    <w:rsid w:val="004530A8"/>
    <w:rsid w:val="004F24B9"/>
    <w:rsid w:val="00554842"/>
    <w:rsid w:val="00566AF2"/>
    <w:rsid w:val="0063610F"/>
    <w:rsid w:val="00667469"/>
    <w:rsid w:val="006912A9"/>
    <w:rsid w:val="006B0639"/>
    <w:rsid w:val="00796057"/>
    <w:rsid w:val="007D445B"/>
    <w:rsid w:val="00855421"/>
    <w:rsid w:val="00871409"/>
    <w:rsid w:val="00937A9C"/>
    <w:rsid w:val="009518B1"/>
    <w:rsid w:val="009D03D8"/>
    <w:rsid w:val="00A02C47"/>
    <w:rsid w:val="00A84F22"/>
    <w:rsid w:val="00B737B1"/>
    <w:rsid w:val="00CD3D3F"/>
    <w:rsid w:val="00CD6564"/>
    <w:rsid w:val="00CF4912"/>
    <w:rsid w:val="00D324A7"/>
    <w:rsid w:val="00D579CD"/>
    <w:rsid w:val="00DA2BED"/>
    <w:rsid w:val="00DE162F"/>
    <w:rsid w:val="00E12FFD"/>
    <w:rsid w:val="00E26892"/>
    <w:rsid w:val="00F237D1"/>
    <w:rsid w:val="00F326E8"/>
    <w:rsid w:val="00F351D8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C2A5"/>
  <w15:chartTrackingRefBased/>
  <w15:docId w15:val="{FE4E2833-526C-4272-9F13-0EA4DE75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F6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30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530A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30A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530A8"/>
    <w:rPr>
      <w:vertAlign w:val="superscript"/>
    </w:rPr>
  </w:style>
  <w:style w:type="paragraph" w:customStyle="1" w:styleId="TableContents">
    <w:name w:val="Table Contents"/>
    <w:basedOn w:val="Normal"/>
    <w:rsid w:val="004530A8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F2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3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14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Peras</dc:creator>
  <cp:keywords/>
  <dc:description/>
  <cp:lastModifiedBy>Vesna Peras</cp:lastModifiedBy>
  <cp:revision>10</cp:revision>
  <cp:lastPrinted>2021-03-11T09:44:00Z</cp:lastPrinted>
  <dcterms:created xsi:type="dcterms:W3CDTF">2021-03-10T08:35:00Z</dcterms:created>
  <dcterms:modified xsi:type="dcterms:W3CDTF">2021-03-12T08:53:00Z</dcterms:modified>
</cp:coreProperties>
</file>